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9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1097"/>
        <w:gridCol w:w="2808"/>
        <w:gridCol w:w="3859"/>
        <w:gridCol w:w="1308"/>
        <w:gridCol w:w="109"/>
        <w:gridCol w:w="1414"/>
        <w:gridCol w:w="1559"/>
        <w:gridCol w:w="1860"/>
      </w:tblGrid>
      <w:tr w:rsidR="0019517D" w:rsidRPr="004702F6" w14:paraId="15F9F674" w14:textId="77777777" w:rsidTr="000B4E2F">
        <w:tc>
          <w:tcPr>
            <w:tcW w:w="15290" w:type="dxa"/>
            <w:gridSpan w:val="9"/>
            <w:tcBorders>
              <w:top w:val="nil"/>
              <w:left w:val="nil"/>
              <w:right w:val="nil"/>
            </w:tcBorders>
            <w:vAlign w:val="center"/>
          </w:tcPr>
          <w:p w14:paraId="5B34DC72" w14:textId="40468D40" w:rsidR="0019517D" w:rsidRPr="004702F6" w:rsidRDefault="0019517D" w:rsidP="000C7F39">
            <w:pPr>
              <w:spacing w:before="120" w:after="120" w:line="240" w:lineRule="auto"/>
              <w:jc w:val="center"/>
              <w:rPr>
                <w:rFonts w:ascii="Arial" w:hAnsi="Arial" w:cs="Arial"/>
                <w:b/>
                <w:i/>
                <w:sz w:val="44"/>
                <w:szCs w:val="44"/>
              </w:rPr>
            </w:pPr>
            <w:r w:rsidRPr="004702F6">
              <w:rPr>
                <w:rFonts w:ascii="Arial" w:hAnsi="Arial" w:cs="Arial"/>
                <w:b/>
                <w:i/>
                <w:sz w:val="44"/>
                <w:szCs w:val="44"/>
              </w:rPr>
              <w:t xml:space="preserve">Lesson Plan: </w:t>
            </w:r>
            <w:r w:rsidR="000F0C59">
              <w:rPr>
                <w:rFonts w:ascii="Arial" w:hAnsi="Arial" w:cs="Arial"/>
                <w:b/>
                <w:i/>
                <w:sz w:val="44"/>
                <w:szCs w:val="44"/>
              </w:rPr>
              <w:t xml:space="preserve">Learning Experiences and Teaching Strategies </w:t>
            </w:r>
          </w:p>
        </w:tc>
      </w:tr>
      <w:tr w:rsidR="00C61B07" w:rsidRPr="004702F6" w14:paraId="3AD26BD3" w14:textId="77777777" w:rsidTr="000B4E2F">
        <w:tc>
          <w:tcPr>
            <w:tcW w:w="2373" w:type="dxa"/>
            <w:gridSpan w:val="2"/>
            <w:vAlign w:val="center"/>
          </w:tcPr>
          <w:p w14:paraId="31708F57" w14:textId="77777777" w:rsidR="00C15B90" w:rsidRPr="004702F6" w:rsidRDefault="00C15B90" w:rsidP="000B4E2F">
            <w:pPr>
              <w:spacing w:before="120" w:after="120" w:line="240" w:lineRule="auto"/>
              <w:rPr>
                <w:rFonts w:ascii="Arial" w:hAnsi="Arial" w:cs="Arial"/>
                <w:b/>
              </w:rPr>
            </w:pPr>
            <w:r w:rsidRPr="004702F6">
              <w:rPr>
                <w:rFonts w:ascii="Arial" w:hAnsi="Arial" w:cs="Arial"/>
                <w:b/>
              </w:rPr>
              <w:t>Unit Title:</w:t>
            </w:r>
          </w:p>
        </w:tc>
        <w:tc>
          <w:tcPr>
            <w:tcW w:w="6667" w:type="dxa"/>
            <w:gridSpan w:val="2"/>
            <w:vAlign w:val="center"/>
          </w:tcPr>
          <w:p w14:paraId="4637D638" w14:textId="70F6CA6F" w:rsidR="00040968" w:rsidRPr="004702F6" w:rsidRDefault="000849CB" w:rsidP="000B4E2F">
            <w:pPr>
              <w:spacing w:before="120" w:after="120" w:line="240" w:lineRule="auto"/>
              <w:rPr>
                <w:rFonts w:ascii="Arial" w:hAnsi="Arial" w:cs="Arial"/>
              </w:rPr>
            </w:pPr>
            <w:r>
              <w:rPr>
                <w:rFonts w:ascii="Arial" w:hAnsi="Arial" w:cs="Arial"/>
              </w:rPr>
              <w:t>What’s in a Song</w:t>
            </w:r>
            <w:r w:rsidR="007C1D4B" w:rsidRPr="004702F6">
              <w:rPr>
                <w:rFonts w:ascii="Arial" w:hAnsi="Arial" w:cs="Arial"/>
              </w:rPr>
              <w:t xml:space="preserve"> </w:t>
            </w:r>
            <w:r w:rsidR="00C443FB" w:rsidRPr="004702F6">
              <w:rPr>
                <w:rFonts w:ascii="Arial" w:hAnsi="Arial" w:cs="Arial"/>
              </w:rPr>
              <w:t xml:space="preserve"> </w:t>
            </w:r>
          </w:p>
        </w:tc>
        <w:tc>
          <w:tcPr>
            <w:tcW w:w="1417" w:type="dxa"/>
            <w:gridSpan w:val="2"/>
            <w:tcBorders>
              <w:bottom w:val="single" w:sz="4" w:space="0" w:color="000000"/>
              <w:right w:val="nil"/>
            </w:tcBorders>
            <w:vAlign w:val="center"/>
          </w:tcPr>
          <w:p w14:paraId="67220579" w14:textId="6861D430" w:rsidR="00C15B90" w:rsidRPr="004702F6" w:rsidRDefault="00C15B90" w:rsidP="000B4E2F">
            <w:pPr>
              <w:spacing w:before="120" w:after="120" w:line="240" w:lineRule="auto"/>
              <w:rPr>
                <w:rFonts w:ascii="Arial" w:hAnsi="Arial" w:cs="Arial"/>
              </w:rPr>
            </w:pPr>
            <w:r w:rsidRPr="004702F6">
              <w:rPr>
                <w:rFonts w:ascii="Arial" w:hAnsi="Arial" w:cs="Arial"/>
                <w:b/>
              </w:rPr>
              <w:t>Stage:</w:t>
            </w:r>
            <w:r w:rsidR="000C0B01" w:rsidRPr="004702F6">
              <w:rPr>
                <w:rFonts w:ascii="Arial" w:hAnsi="Arial" w:cs="Arial"/>
                <w:b/>
              </w:rPr>
              <w:t xml:space="preserve"> </w:t>
            </w:r>
            <w:r w:rsidR="007C1D4B" w:rsidRPr="004702F6">
              <w:rPr>
                <w:rFonts w:ascii="Arial" w:hAnsi="Arial" w:cs="Arial"/>
              </w:rPr>
              <w:t>4</w:t>
            </w:r>
          </w:p>
        </w:tc>
        <w:tc>
          <w:tcPr>
            <w:tcW w:w="1414" w:type="dxa"/>
            <w:tcBorders>
              <w:left w:val="nil"/>
            </w:tcBorders>
            <w:vAlign w:val="center"/>
          </w:tcPr>
          <w:p w14:paraId="1F38D8B6" w14:textId="77777777" w:rsidR="00C15B90" w:rsidRPr="004702F6" w:rsidRDefault="00C15B90" w:rsidP="000B4E2F">
            <w:pPr>
              <w:spacing w:before="120" w:after="120" w:line="240" w:lineRule="auto"/>
              <w:rPr>
                <w:rFonts w:ascii="Arial" w:hAnsi="Arial" w:cs="Arial"/>
              </w:rPr>
            </w:pPr>
          </w:p>
        </w:tc>
        <w:tc>
          <w:tcPr>
            <w:tcW w:w="1559" w:type="dxa"/>
            <w:tcBorders>
              <w:bottom w:val="single" w:sz="4" w:space="0" w:color="000000"/>
              <w:right w:val="nil"/>
            </w:tcBorders>
            <w:vAlign w:val="center"/>
          </w:tcPr>
          <w:p w14:paraId="62DE8B37" w14:textId="33B95847" w:rsidR="00C15B90" w:rsidRPr="004702F6" w:rsidRDefault="00C15B90" w:rsidP="000B4E2F">
            <w:pPr>
              <w:spacing w:before="120" w:after="120" w:line="240" w:lineRule="auto"/>
              <w:rPr>
                <w:rFonts w:ascii="Arial" w:hAnsi="Arial" w:cs="Arial"/>
              </w:rPr>
            </w:pPr>
            <w:r w:rsidRPr="004702F6">
              <w:rPr>
                <w:rFonts w:ascii="Arial" w:hAnsi="Arial" w:cs="Arial"/>
                <w:b/>
              </w:rPr>
              <w:t>Year:</w:t>
            </w:r>
            <w:r w:rsidR="000C0B01" w:rsidRPr="004702F6">
              <w:rPr>
                <w:rFonts w:ascii="Arial" w:hAnsi="Arial" w:cs="Arial"/>
              </w:rPr>
              <w:t xml:space="preserve"> </w:t>
            </w:r>
            <w:r w:rsidR="000F0C59">
              <w:rPr>
                <w:rFonts w:ascii="Arial" w:hAnsi="Arial" w:cs="Arial"/>
              </w:rPr>
              <w:t>8</w:t>
            </w:r>
          </w:p>
        </w:tc>
        <w:tc>
          <w:tcPr>
            <w:tcW w:w="1860" w:type="dxa"/>
            <w:tcBorders>
              <w:left w:val="nil"/>
            </w:tcBorders>
            <w:vAlign w:val="center"/>
          </w:tcPr>
          <w:p w14:paraId="0E8FB9AA" w14:textId="77777777" w:rsidR="00C15B90" w:rsidRPr="004702F6" w:rsidRDefault="00C15B90" w:rsidP="000B4E2F">
            <w:pPr>
              <w:spacing w:before="120" w:after="120" w:line="240" w:lineRule="auto"/>
              <w:rPr>
                <w:rFonts w:ascii="Arial" w:hAnsi="Arial" w:cs="Arial"/>
              </w:rPr>
            </w:pPr>
          </w:p>
        </w:tc>
      </w:tr>
      <w:tr w:rsidR="000C0B01" w:rsidRPr="004702F6" w14:paraId="062E6A94" w14:textId="77777777" w:rsidTr="000C0B01">
        <w:tc>
          <w:tcPr>
            <w:tcW w:w="2373" w:type="dxa"/>
            <w:gridSpan w:val="2"/>
            <w:vAlign w:val="center"/>
          </w:tcPr>
          <w:p w14:paraId="357F58EA" w14:textId="77777777" w:rsidR="000C0B01" w:rsidRPr="004702F6" w:rsidRDefault="000C0B01" w:rsidP="000B4E2F">
            <w:pPr>
              <w:spacing w:before="120" w:after="120" w:line="240" w:lineRule="auto"/>
              <w:rPr>
                <w:rFonts w:ascii="Arial" w:hAnsi="Arial" w:cs="Arial"/>
                <w:b/>
              </w:rPr>
            </w:pPr>
            <w:r w:rsidRPr="004702F6">
              <w:rPr>
                <w:rFonts w:ascii="Arial" w:hAnsi="Arial" w:cs="Arial"/>
                <w:b/>
              </w:rPr>
              <w:t>Lesson Title:</w:t>
            </w:r>
          </w:p>
        </w:tc>
        <w:tc>
          <w:tcPr>
            <w:tcW w:w="6667" w:type="dxa"/>
            <w:gridSpan w:val="2"/>
            <w:vAlign w:val="center"/>
          </w:tcPr>
          <w:p w14:paraId="7182EBFC" w14:textId="25B86791" w:rsidR="000C0B01" w:rsidRPr="004702F6" w:rsidRDefault="000F0C59" w:rsidP="000B4E2F">
            <w:pPr>
              <w:spacing w:before="120" w:after="120" w:line="240" w:lineRule="auto"/>
              <w:rPr>
                <w:rFonts w:ascii="Arial" w:hAnsi="Arial" w:cs="Arial"/>
              </w:rPr>
            </w:pPr>
            <w:r>
              <w:rPr>
                <w:rFonts w:ascii="Arial" w:hAnsi="Arial" w:cs="Arial"/>
              </w:rPr>
              <w:t xml:space="preserve">Learning experiences and teaching strategies </w:t>
            </w:r>
            <w:r w:rsidR="007C1D4B" w:rsidRPr="004702F6">
              <w:rPr>
                <w:rFonts w:ascii="Arial" w:hAnsi="Arial" w:cs="Arial"/>
              </w:rPr>
              <w:t xml:space="preserve"> </w:t>
            </w:r>
            <w:r w:rsidR="00C443FB" w:rsidRPr="004702F6">
              <w:rPr>
                <w:rFonts w:ascii="Arial" w:hAnsi="Arial" w:cs="Arial"/>
              </w:rPr>
              <w:t xml:space="preserve"> </w:t>
            </w:r>
            <w:r w:rsidR="005A5E51" w:rsidRPr="004702F6">
              <w:rPr>
                <w:rFonts w:ascii="Arial" w:hAnsi="Arial" w:cs="Arial"/>
              </w:rPr>
              <w:t xml:space="preserve"> </w:t>
            </w:r>
          </w:p>
        </w:tc>
        <w:tc>
          <w:tcPr>
            <w:tcW w:w="2831" w:type="dxa"/>
            <w:gridSpan w:val="3"/>
            <w:vAlign w:val="center"/>
          </w:tcPr>
          <w:p w14:paraId="46A420BA" w14:textId="2F01503A" w:rsidR="000C0B01" w:rsidRPr="004702F6" w:rsidRDefault="000C0B01" w:rsidP="000B4E2F">
            <w:pPr>
              <w:spacing w:before="120" w:after="120" w:line="240" w:lineRule="auto"/>
              <w:rPr>
                <w:rFonts w:ascii="Arial" w:hAnsi="Arial" w:cs="Arial"/>
              </w:rPr>
            </w:pPr>
            <w:r w:rsidRPr="004702F6">
              <w:rPr>
                <w:rFonts w:ascii="Arial" w:hAnsi="Arial" w:cs="Arial"/>
                <w:b/>
              </w:rPr>
              <w:t>Class:</w:t>
            </w:r>
            <w:r w:rsidR="000C7F39" w:rsidRPr="004702F6">
              <w:rPr>
                <w:rFonts w:ascii="Arial" w:hAnsi="Arial" w:cs="Arial"/>
                <w:b/>
              </w:rPr>
              <w:t xml:space="preserve"> </w:t>
            </w:r>
            <w:r w:rsidR="000F0C59">
              <w:rPr>
                <w:rFonts w:ascii="Arial" w:hAnsi="Arial" w:cs="Arial"/>
              </w:rPr>
              <w:t>8</w:t>
            </w:r>
            <w:r w:rsidR="007C1D4B" w:rsidRPr="004702F6">
              <w:rPr>
                <w:rFonts w:ascii="Arial" w:hAnsi="Arial" w:cs="Arial"/>
              </w:rPr>
              <w:t>WI</w:t>
            </w:r>
            <w:r w:rsidR="00C443FB" w:rsidRPr="004702F6">
              <w:rPr>
                <w:rFonts w:ascii="Arial" w:hAnsi="Arial" w:cs="Arial"/>
              </w:rPr>
              <w:t xml:space="preserve"> Mus</w:t>
            </w:r>
          </w:p>
        </w:tc>
        <w:tc>
          <w:tcPr>
            <w:tcW w:w="3419" w:type="dxa"/>
            <w:gridSpan w:val="2"/>
            <w:vAlign w:val="center"/>
          </w:tcPr>
          <w:p w14:paraId="218854EA" w14:textId="3944494C" w:rsidR="000C0B01" w:rsidRPr="004702F6" w:rsidRDefault="000C0B01" w:rsidP="000C0B01">
            <w:pPr>
              <w:spacing w:before="120" w:after="120" w:line="240" w:lineRule="auto"/>
              <w:rPr>
                <w:rFonts w:ascii="Arial" w:hAnsi="Arial" w:cs="Arial"/>
                <w:b/>
              </w:rPr>
            </w:pPr>
            <w:r w:rsidRPr="004702F6">
              <w:rPr>
                <w:rFonts w:ascii="Arial" w:hAnsi="Arial" w:cs="Arial"/>
                <w:b/>
              </w:rPr>
              <w:t xml:space="preserve">Duration: </w:t>
            </w:r>
            <w:r w:rsidR="00C443FB" w:rsidRPr="004702F6">
              <w:rPr>
                <w:rFonts w:ascii="Arial" w:hAnsi="Arial" w:cs="Arial"/>
              </w:rPr>
              <w:t xml:space="preserve"> </w:t>
            </w:r>
            <w:r w:rsidR="007C1D4B" w:rsidRPr="004702F6">
              <w:rPr>
                <w:rFonts w:ascii="Arial" w:hAnsi="Arial" w:cs="Arial"/>
              </w:rPr>
              <w:t>50</w:t>
            </w:r>
          </w:p>
        </w:tc>
      </w:tr>
      <w:tr w:rsidR="007908F6" w:rsidRPr="004702F6" w14:paraId="088C1249" w14:textId="77777777" w:rsidTr="000B4E2F">
        <w:tc>
          <w:tcPr>
            <w:tcW w:w="2373" w:type="dxa"/>
            <w:gridSpan w:val="2"/>
            <w:vAlign w:val="center"/>
          </w:tcPr>
          <w:p w14:paraId="3DBB73E0" w14:textId="77777777" w:rsidR="007908F6" w:rsidRPr="004702F6" w:rsidRDefault="007908F6" w:rsidP="000B4E2F">
            <w:pPr>
              <w:spacing w:after="0" w:line="240" w:lineRule="auto"/>
              <w:rPr>
                <w:rFonts w:ascii="Arial" w:hAnsi="Arial" w:cs="Arial"/>
                <w:b/>
              </w:rPr>
            </w:pPr>
            <w:r w:rsidRPr="004702F6">
              <w:rPr>
                <w:rFonts w:ascii="Arial" w:hAnsi="Arial" w:cs="Arial"/>
                <w:b/>
              </w:rPr>
              <w:t>Content Strand</w:t>
            </w:r>
            <w:r w:rsidR="003379F8" w:rsidRPr="004702F6">
              <w:rPr>
                <w:rFonts w:ascii="Arial" w:hAnsi="Arial" w:cs="Arial"/>
                <w:b/>
              </w:rPr>
              <w:t>s</w:t>
            </w:r>
            <w:r w:rsidRPr="004702F6">
              <w:rPr>
                <w:rFonts w:ascii="Arial" w:hAnsi="Arial" w:cs="Arial"/>
                <w:b/>
              </w:rPr>
              <w:t>:</w:t>
            </w:r>
          </w:p>
        </w:tc>
        <w:tc>
          <w:tcPr>
            <w:tcW w:w="12917" w:type="dxa"/>
            <w:gridSpan w:val="7"/>
            <w:vAlign w:val="center"/>
          </w:tcPr>
          <w:p w14:paraId="5B59367C" w14:textId="3A4D9C7D" w:rsidR="003379F8" w:rsidRPr="004702F6" w:rsidRDefault="000C7F39" w:rsidP="000B4E2F">
            <w:pPr>
              <w:spacing w:after="120" w:line="240" w:lineRule="auto"/>
              <w:rPr>
                <w:rFonts w:ascii="Arial" w:hAnsi="Arial" w:cs="Arial"/>
              </w:rPr>
            </w:pPr>
            <w:r w:rsidRPr="004702F6">
              <w:rPr>
                <w:rFonts w:ascii="Arial" w:hAnsi="Arial" w:cs="Arial"/>
              </w:rPr>
              <w:t>Listening</w:t>
            </w:r>
            <w:r w:rsidR="004702F6" w:rsidRPr="004702F6">
              <w:rPr>
                <w:rFonts w:ascii="Arial" w:hAnsi="Arial" w:cs="Arial"/>
              </w:rPr>
              <w:t>, performing</w:t>
            </w:r>
          </w:p>
        </w:tc>
      </w:tr>
      <w:tr w:rsidR="00F4790B" w:rsidRPr="004702F6" w14:paraId="26F6C717" w14:textId="77777777" w:rsidTr="000B4E2F">
        <w:trPr>
          <w:trHeight w:val="248"/>
        </w:trPr>
        <w:tc>
          <w:tcPr>
            <w:tcW w:w="5181" w:type="dxa"/>
            <w:gridSpan w:val="3"/>
            <w:tcBorders>
              <w:bottom w:val="nil"/>
            </w:tcBorders>
            <w:vAlign w:val="center"/>
          </w:tcPr>
          <w:p w14:paraId="00A628D4" w14:textId="77777777" w:rsidR="00F4790B" w:rsidRPr="004702F6" w:rsidRDefault="00F4790B" w:rsidP="000B4E2F">
            <w:pPr>
              <w:spacing w:after="0" w:line="240" w:lineRule="auto"/>
              <w:rPr>
                <w:rFonts w:ascii="Arial" w:hAnsi="Arial" w:cs="Arial"/>
                <w:b/>
              </w:rPr>
            </w:pPr>
            <w:r w:rsidRPr="004702F6">
              <w:rPr>
                <w:rFonts w:ascii="Arial" w:hAnsi="Arial" w:cs="Arial"/>
                <w:b/>
              </w:rPr>
              <w:t>Rationale:</w:t>
            </w:r>
          </w:p>
        </w:tc>
        <w:tc>
          <w:tcPr>
            <w:tcW w:w="5167" w:type="dxa"/>
            <w:gridSpan w:val="2"/>
            <w:tcBorders>
              <w:bottom w:val="nil"/>
            </w:tcBorders>
            <w:vAlign w:val="center"/>
          </w:tcPr>
          <w:p w14:paraId="01790A3C" w14:textId="77777777" w:rsidR="00F4790B" w:rsidRPr="004702F6" w:rsidRDefault="00F4790B" w:rsidP="000B4E2F">
            <w:pPr>
              <w:spacing w:before="120" w:after="120" w:line="240" w:lineRule="auto"/>
              <w:rPr>
                <w:rFonts w:ascii="Arial" w:hAnsi="Arial" w:cs="Arial"/>
              </w:rPr>
            </w:pPr>
            <w:r w:rsidRPr="004702F6">
              <w:rPr>
                <w:rFonts w:ascii="Arial" w:hAnsi="Arial" w:cs="Arial"/>
                <w:b/>
              </w:rPr>
              <w:t>Resources:</w:t>
            </w:r>
          </w:p>
        </w:tc>
        <w:tc>
          <w:tcPr>
            <w:tcW w:w="4942" w:type="dxa"/>
            <w:gridSpan w:val="4"/>
            <w:tcBorders>
              <w:bottom w:val="nil"/>
            </w:tcBorders>
            <w:vAlign w:val="center"/>
          </w:tcPr>
          <w:p w14:paraId="1B8A62A3" w14:textId="77777777" w:rsidR="00F4790B" w:rsidRPr="004702F6" w:rsidRDefault="00F4790B" w:rsidP="000B4E2F">
            <w:pPr>
              <w:spacing w:before="120" w:after="120" w:line="240" w:lineRule="auto"/>
              <w:rPr>
                <w:rFonts w:ascii="Arial" w:hAnsi="Arial" w:cs="Arial"/>
                <w:b/>
              </w:rPr>
            </w:pPr>
            <w:r w:rsidRPr="004702F6">
              <w:rPr>
                <w:rFonts w:ascii="Arial" w:hAnsi="Arial" w:cs="Arial"/>
                <w:b/>
              </w:rPr>
              <w:t>Prior Knowledge:</w:t>
            </w:r>
          </w:p>
        </w:tc>
      </w:tr>
      <w:tr w:rsidR="00F4790B" w:rsidRPr="004702F6" w14:paraId="160DF55B" w14:textId="77777777" w:rsidTr="00562D5E">
        <w:trPr>
          <w:trHeight w:val="1271"/>
        </w:trPr>
        <w:tc>
          <w:tcPr>
            <w:tcW w:w="5181" w:type="dxa"/>
            <w:gridSpan w:val="3"/>
            <w:tcBorders>
              <w:top w:val="nil"/>
            </w:tcBorders>
          </w:tcPr>
          <w:p w14:paraId="3E139121" w14:textId="7DD77220" w:rsidR="008673C2" w:rsidRPr="008673C2" w:rsidRDefault="000F0C59" w:rsidP="000C0B01">
            <w:pPr>
              <w:pStyle w:val="ColourfulListAccent1"/>
              <w:numPr>
                <w:ilvl w:val="0"/>
                <w:numId w:val="1"/>
              </w:numPr>
              <w:spacing w:line="240" w:lineRule="auto"/>
              <w:ind w:left="284" w:hanging="284"/>
              <w:contextualSpacing w:val="0"/>
              <w:rPr>
                <w:rFonts w:ascii="Arial" w:hAnsi="Arial" w:cs="Arial"/>
                <w:sz w:val="19"/>
                <w:szCs w:val="19"/>
              </w:rPr>
            </w:pPr>
            <w:r>
              <w:rPr>
                <w:rFonts w:ascii="Arial" w:hAnsi="Arial" w:cs="Arial"/>
                <w:sz w:val="19"/>
                <w:szCs w:val="19"/>
              </w:rPr>
              <w:t xml:space="preserve">Students will learn about collaboration and perform in an ensemble setting. </w:t>
            </w:r>
          </w:p>
          <w:p w14:paraId="1B83CB75" w14:textId="24531931" w:rsidR="00C443FB" w:rsidRPr="004702F6" w:rsidRDefault="00C443FB" w:rsidP="000F0C59">
            <w:pPr>
              <w:pStyle w:val="ColourfulListAccent1"/>
              <w:numPr>
                <w:ilvl w:val="0"/>
                <w:numId w:val="1"/>
              </w:numPr>
              <w:spacing w:line="240" w:lineRule="auto"/>
              <w:ind w:left="284" w:hanging="284"/>
              <w:contextualSpacing w:val="0"/>
              <w:rPr>
                <w:rFonts w:ascii="Arial" w:hAnsi="Arial" w:cs="Arial"/>
                <w:sz w:val="18"/>
                <w:szCs w:val="18"/>
              </w:rPr>
            </w:pPr>
          </w:p>
        </w:tc>
        <w:tc>
          <w:tcPr>
            <w:tcW w:w="5167" w:type="dxa"/>
            <w:gridSpan w:val="2"/>
            <w:tcBorders>
              <w:top w:val="nil"/>
            </w:tcBorders>
          </w:tcPr>
          <w:p w14:paraId="4FF86D75" w14:textId="77777777" w:rsidR="00227315" w:rsidRPr="004702F6" w:rsidRDefault="00583CBE" w:rsidP="004702F6">
            <w:pPr>
              <w:pStyle w:val="ColourfulListAccent1"/>
              <w:numPr>
                <w:ilvl w:val="0"/>
                <w:numId w:val="1"/>
              </w:numPr>
              <w:spacing w:after="0" w:line="240" w:lineRule="auto"/>
              <w:rPr>
                <w:rFonts w:ascii="Arial" w:hAnsi="Arial" w:cs="Arial"/>
                <w:sz w:val="19"/>
                <w:szCs w:val="19"/>
              </w:rPr>
            </w:pPr>
            <w:proofErr w:type="spellStart"/>
            <w:r w:rsidRPr="004702F6">
              <w:rPr>
                <w:rFonts w:ascii="Arial" w:hAnsi="Arial" w:cs="Arial"/>
                <w:sz w:val="19"/>
                <w:szCs w:val="19"/>
              </w:rPr>
              <w:t>Commbox</w:t>
            </w:r>
            <w:proofErr w:type="spellEnd"/>
            <w:r w:rsidRPr="004702F6">
              <w:rPr>
                <w:rFonts w:ascii="Arial" w:hAnsi="Arial" w:cs="Arial"/>
                <w:sz w:val="19"/>
                <w:szCs w:val="19"/>
              </w:rPr>
              <w:t xml:space="preserve"> </w:t>
            </w:r>
          </w:p>
          <w:p w14:paraId="088BF68D" w14:textId="77777777" w:rsidR="00227315" w:rsidRPr="004702F6" w:rsidRDefault="00227315" w:rsidP="007F7099">
            <w:pPr>
              <w:pStyle w:val="ColourfulListAccent1"/>
              <w:numPr>
                <w:ilvl w:val="0"/>
                <w:numId w:val="1"/>
              </w:numPr>
              <w:spacing w:after="0" w:line="240" w:lineRule="auto"/>
              <w:rPr>
                <w:rFonts w:ascii="Arial" w:hAnsi="Arial" w:cs="Arial"/>
                <w:sz w:val="19"/>
                <w:szCs w:val="19"/>
              </w:rPr>
            </w:pPr>
            <w:r w:rsidRPr="004702F6">
              <w:rPr>
                <w:rFonts w:ascii="Arial" w:hAnsi="Arial" w:cs="Arial"/>
                <w:sz w:val="19"/>
                <w:szCs w:val="19"/>
              </w:rPr>
              <w:t>Computer/projector/audio</w:t>
            </w:r>
          </w:p>
          <w:p w14:paraId="5EA82DD4" w14:textId="644553AD" w:rsidR="008673C2" w:rsidRPr="008673C2" w:rsidRDefault="00B14E92" w:rsidP="004702F6">
            <w:pPr>
              <w:pStyle w:val="ColourfulListAccent1"/>
              <w:numPr>
                <w:ilvl w:val="0"/>
                <w:numId w:val="1"/>
              </w:numPr>
              <w:spacing w:after="0" w:line="240" w:lineRule="auto"/>
              <w:rPr>
                <w:rFonts w:ascii="Arial" w:hAnsi="Arial" w:cs="Arial"/>
                <w:sz w:val="19"/>
                <w:szCs w:val="19"/>
              </w:rPr>
            </w:pPr>
            <w:r>
              <w:rPr>
                <w:rFonts w:ascii="Arial" w:hAnsi="Arial" w:cs="Arial"/>
                <w:sz w:val="19"/>
                <w:szCs w:val="19"/>
              </w:rPr>
              <w:t xml:space="preserve">Acoustic </w:t>
            </w:r>
            <w:r w:rsidR="001346A6">
              <w:rPr>
                <w:rFonts w:ascii="Arial" w:hAnsi="Arial" w:cs="Arial"/>
                <w:sz w:val="19"/>
                <w:szCs w:val="19"/>
              </w:rPr>
              <w:t xml:space="preserve">Guitars </w:t>
            </w:r>
          </w:p>
          <w:p w14:paraId="53B9D76A" w14:textId="1D27E571" w:rsidR="008673C2" w:rsidRPr="00D023B1" w:rsidRDefault="00D023B1" w:rsidP="001346A6">
            <w:pPr>
              <w:pStyle w:val="ColourfulListAccent1"/>
              <w:numPr>
                <w:ilvl w:val="0"/>
                <w:numId w:val="1"/>
              </w:numPr>
              <w:spacing w:after="0" w:line="240" w:lineRule="auto"/>
              <w:rPr>
                <w:rFonts w:ascii="Arial" w:hAnsi="Arial" w:cs="Arial"/>
                <w:sz w:val="19"/>
                <w:szCs w:val="19"/>
              </w:rPr>
            </w:pPr>
            <w:r w:rsidRPr="00D023B1">
              <w:rPr>
                <w:rFonts w:ascii="Arial" w:hAnsi="Arial" w:cs="Arial"/>
                <w:sz w:val="19"/>
                <w:szCs w:val="19"/>
              </w:rPr>
              <w:t xml:space="preserve">Guitar Picks </w:t>
            </w:r>
          </w:p>
        </w:tc>
        <w:tc>
          <w:tcPr>
            <w:tcW w:w="4942" w:type="dxa"/>
            <w:gridSpan w:val="4"/>
            <w:tcBorders>
              <w:top w:val="nil"/>
            </w:tcBorders>
          </w:tcPr>
          <w:p w14:paraId="5CCE162C" w14:textId="6669E328" w:rsidR="00383F08" w:rsidRDefault="000F0C59" w:rsidP="000B4E2F">
            <w:pPr>
              <w:pStyle w:val="ColourfulListAccent1"/>
              <w:numPr>
                <w:ilvl w:val="0"/>
                <w:numId w:val="1"/>
              </w:numPr>
              <w:spacing w:line="240" w:lineRule="auto"/>
              <w:ind w:left="260" w:hanging="260"/>
              <w:rPr>
                <w:rFonts w:ascii="Arial" w:hAnsi="Arial" w:cs="Arial"/>
                <w:sz w:val="19"/>
                <w:szCs w:val="19"/>
              </w:rPr>
            </w:pPr>
            <w:r>
              <w:rPr>
                <w:rFonts w:ascii="Arial" w:hAnsi="Arial" w:cs="Arial"/>
                <w:sz w:val="19"/>
                <w:szCs w:val="19"/>
              </w:rPr>
              <w:t>S</w:t>
            </w:r>
            <w:r w:rsidR="004702F6">
              <w:rPr>
                <w:rFonts w:ascii="Arial" w:hAnsi="Arial" w:cs="Arial"/>
                <w:sz w:val="19"/>
                <w:szCs w:val="19"/>
              </w:rPr>
              <w:t>tudents have prior knowledge of chords and chord progressions</w:t>
            </w:r>
            <w:r>
              <w:rPr>
                <w:rFonts w:ascii="Arial" w:hAnsi="Arial" w:cs="Arial"/>
                <w:sz w:val="19"/>
                <w:szCs w:val="19"/>
              </w:rPr>
              <w:t xml:space="preserve">. </w:t>
            </w:r>
          </w:p>
          <w:p w14:paraId="1B89F1CD" w14:textId="0D78F81A" w:rsidR="004702F6" w:rsidRPr="004702F6" w:rsidRDefault="004702F6" w:rsidP="000B4E2F">
            <w:pPr>
              <w:pStyle w:val="ColourfulListAccent1"/>
              <w:numPr>
                <w:ilvl w:val="0"/>
                <w:numId w:val="1"/>
              </w:numPr>
              <w:spacing w:line="240" w:lineRule="auto"/>
              <w:ind w:left="260" w:hanging="260"/>
              <w:rPr>
                <w:rFonts w:ascii="Arial" w:hAnsi="Arial" w:cs="Arial"/>
                <w:sz w:val="19"/>
                <w:szCs w:val="19"/>
              </w:rPr>
            </w:pPr>
            <w:r>
              <w:rPr>
                <w:rFonts w:ascii="Arial" w:hAnsi="Arial" w:cs="Arial"/>
                <w:sz w:val="19"/>
                <w:szCs w:val="19"/>
              </w:rPr>
              <w:t>Some students know how to play an instrument</w:t>
            </w:r>
            <w:r w:rsidR="000F0C59">
              <w:rPr>
                <w:rFonts w:ascii="Arial" w:hAnsi="Arial" w:cs="Arial"/>
                <w:sz w:val="19"/>
                <w:szCs w:val="19"/>
              </w:rPr>
              <w:t xml:space="preserve">. </w:t>
            </w:r>
            <w:r>
              <w:rPr>
                <w:rFonts w:ascii="Arial" w:hAnsi="Arial" w:cs="Arial"/>
                <w:sz w:val="19"/>
                <w:szCs w:val="19"/>
              </w:rPr>
              <w:t xml:space="preserve"> </w:t>
            </w:r>
          </w:p>
        </w:tc>
      </w:tr>
      <w:tr w:rsidR="00DC74B7" w:rsidRPr="004702F6" w14:paraId="629DF05F" w14:textId="77777777" w:rsidTr="007879BC">
        <w:trPr>
          <w:trHeight w:val="248"/>
        </w:trPr>
        <w:tc>
          <w:tcPr>
            <w:tcW w:w="5181" w:type="dxa"/>
            <w:gridSpan w:val="3"/>
            <w:tcBorders>
              <w:bottom w:val="nil"/>
            </w:tcBorders>
            <w:vAlign w:val="center"/>
          </w:tcPr>
          <w:p w14:paraId="308A5A28" w14:textId="77777777" w:rsidR="00DC74B7" w:rsidRPr="004702F6" w:rsidRDefault="00DC74B7" w:rsidP="000B4E2F">
            <w:pPr>
              <w:spacing w:after="0" w:line="240" w:lineRule="auto"/>
              <w:rPr>
                <w:rFonts w:ascii="Arial" w:hAnsi="Arial" w:cs="Arial"/>
                <w:b/>
              </w:rPr>
            </w:pPr>
            <w:r w:rsidRPr="004702F6">
              <w:rPr>
                <w:rFonts w:ascii="Arial" w:hAnsi="Arial" w:cs="Arial"/>
                <w:b/>
              </w:rPr>
              <w:t>Outcomes:</w:t>
            </w:r>
          </w:p>
        </w:tc>
        <w:tc>
          <w:tcPr>
            <w:tcW w:w="5167" w:type="dxa"/>
            <w:gridSpan w:val="2"/>
            <w:tcBorders>
              <w:bottom w:val="nil"/>
            </w:tcBorders>
            <w:vAlign w:val="center"/>
          </w:tcPr>
          <w:p w14:paraId="46B18FEA" w14:textId="77777777" w:rsidR="00DC74B7" w:rsidRPr="004702F6" w:rsidRDefault="00DC74B7" w:rsidP="000B4E2F">
            <w:pPr>
              <w:spacing w:before="120" w:after="120" w:line="240" w:lineRule="auto"/>
              <w:rPr>
                <w:rFonts w:ascii="Arial" w:hAnsi="Arial" w:cs="Arial"/>
                <w:color w:val="002060"/>
              </w:rPr>
            </w:pPr>
            <w:r w:rsidRPr="004702F6">
              <w:rPr>
                <w:rFonts w:ascii="Arial" w:hAnsi="Arial" w:cs="Arial"/>
                <w:b/>
                <w:color w:val="002060"/>
              </w:rPr>
              <w:t>Indicators:</w:t>
            </w:r>
          </w:p>
        </w:tc>
        <w:tc>
          <w:tcPr>
            <w:tcW w:w="4942" w:type="dxa"/>
            <w:gridSpan w:val="4"/>
            <w:tcBorders>
              <w:bottom w:val="nil"/>
            </w:tcBorders>
            <w:vAlign w:val="center"/>
          </w:tcPr>
          <w:p w14:paraId="24EAE69E" w14:textId="02387535" w:rsidR="00EF789D" w:rsidRPr="004702F6" w:rsidRDefault="00DC74B7" w:rsidP="000B4E2F">
            <w:pPr>
              <w:spacing w:before="120" w:after="120" w:line="240" w:lineRule="auto"/>
              <w:rPr>
                <w:rFonts w:ascii="Arial" w:hAnsi="Arial" w:cs="Arial"/>
                <w:b/>
                <w:color w:val="002060"/>
              </w:rPr>
            </w:pPr>
            <w:r w:rsidRPr="004702F6">
              <w:rPr>
                <w:rFonts w:ascii="Arial" w:hAnsi="Arial" w:cs="Arial"/>
                <w:b/>
                <w:color w:val="002060"/>
              </w:rPr>
              <w:t>Assessment:</w:t>
            </w:r>
            <w:r w:rsidR="00583CBE" w:rsidRPr="004702F6">
              <w:rPr>
                <w:rFonts w:ascii="Arial" w:hAnsi="Arial" w:cs="Arial"/>
                <w:b/>
                <w:color w:val="002060"/>
              </w:rPr>
              <w:t xml:space="preserve"> </w:t>
            </w:r>
          </w:p>
        </w:tc>
      </w:tr>
      <w:tr w:rsidR="00676317" w:rsidRPr="004702F6" w14:paraId="56517850" w14:textId="77777777" w:rsidTr="00A72245">
        <w:trPr>
          <w:trHeight w:val="277"/>
        </w:trPr>
        <w:tc>
          <w:tcPr>
            <w:tcW w:w="5181" w:type="dxa"/>
            <w:gridSpan w:val="3"/>
            <w:tcBorders>
              <w:top w:val="nil"/>
              <w:bottom w:val="single" w:sz="4" w:space="0" w:color="auto"/>
            </w:tcBorders>
          </w:tcPr>
          <w:p w14:paraId="48301785" w14:textId="77777777" w:rsidR="001346A6" w:rsidRPr="00F31B07" w:rsidRDefault="001346A6" w:rsidP="001346A6">
            <w:pPr>
              <w:pStyle w:val="Tablebody"/>
              <w:rPr>
                <w:lang w:val="en-AU"/>
              </w:rPr>
            </w:pPr>
            <w:r w:rsidRPr="00F31B07">
              <w:rPr>
                <w:lang w:val="en-AU"/>
              </w:rPr>
              <w:t>4.1</w:t>
            </w:r>
            <w:r>
              <w:rPr>
                <w:lang w:val="en-AU"/>
              </w:rPr>
              <w:t xml:space="preserve"> </w:t>
            </w:r>
            <w:r w:rsidRPr="00F31B07">
              <w:rPr>
                <w:lang w:val="en-AU"/>
              </w:rPr>
              <w:t xml:space="preserve">Performs in a range of musical styles demonstrating an </w:t>
            </w:r>
            <w:r w:rsidRPr="00F31B07">
              <w:rPr>
                <w:lang w:val="en-AU"/>
              </w:rPr>
              <w:tab/>
              <w:t xml:space="preserve">understanding of musical </w:t>
            </w:r>
            <w:proofErr w:type="gramStart"/>
            <w:r w:rsidRPr="00F31B07">
              <w:rPr>
                <w:lang w:val="en-AU"/>
              </w:rPr>
              <w:t>concepts</w:t>
            </w:r>
            <w:proofErr w:type="gramEnd"/>
          </w:p>
          <w:p w14:paraId="78032E2B" w14:textId="77777777" w:rsidR="001346A6" w:rsidRPr="00F31B07" w:rsidRDefault="001346A6" w:rsidP="001346A6">
            <w:pPr>
              <w:pStyle w:val="Tablebody"/>
              <w:rPr>
                <w:lang w:val="en-AU"/>
              </w:rPr>
            </w:pPr>
            <w:r w:rsidRPr="00F31B07">
              <w:rPr>
                <w:lang w:val="en-AU"/>
              </w:rPr>
              <w:t xml:space="preserve">4.2 Performs music using different forms of notation and different types of technology across a broad range of musical </w:t>
            </w:r>
            <w:proofErr w:type="gramStart"/>
            <w:r w:rsidRPr="00F31B07">
              <w:rPr>
                <w:lang w:val="en-AU"/>
              </w:rPr>
              <w:t>styles</w:t>
            </w:r>
            <w:proofErr w:type="gramEnd"/>
          </w:p>
          <w:p w14:paraId="2D0F1432" w14:textId="77777777" w:rsidR="001346A6" w:rsidRPr="00F31B07" w:rsidRDefault="001346A6" w:rsidP="001346A6">
            <w:pPr>
              <w:pStyle w:val="Tablebody"/>
              <w:rPr>
                <w:lang w:val="en-AU"/>
              </w:rPr>
            </w:pPr>
            <w:r w:rsidRPr="00F31B07">
              <w:rPr>
                <w:lang w:val="en-AU"/>
              </w:rPr>
              <w:t xml:space="preserve">4.3 Performs music demonstrating solo and/or ensemble </w:t>
            </w:r>
            <w:proofErr w:type="gramStart"/>
            <w:r w:rsidRPr="00F31B07">
              <w:rPr>
                <w:lang w:val="en-AU"/>
              </w:rPr>
              <w:t>awareness</w:t>
            </w:r>
            <w:proofErr w:type="gramEnd"/>
          </w:p>
          <w:p w14:paraId="36867D49" w14:textId="77777777" w:rsidR="001346A6" w:rsidRPr="00F31B07" w:rsidRDefault="001346A6" w:rsidP="001346A6">
            <w:pPr>
              <w:pStyle w:val="Tablebody"/>
              <w:rPr>
                <w:lang w:val="en-AU"/>
              </w:rPr>
            </w:pPr>
            <w:r w:rsidRPr="00F31B07">
              <w:rPr>
                <w:lang w:val="en-AU"/>
              </w:rPr>
              <w:t xml:space="preserve">4.7 Demonstrates an understanding of musical concepts through listening, observing, responding, discriminating, analysing, discussing and recording musical </w:t>
            </w:r>
            <w:proofErr w:type="gramStart"/>
            <w:r w:rsidRPr="00F31B07">
              <w:rPr>
                <w:lang w:val="en-AU"/>
              </w:rPr>
              <w:t>ideas</w:t>
            </w:r>
            <w:proofErr w:type="gramEnd"/>
          </w:p>
          <w:p w14:paraId="6081190F" w14:textId="77777777" w:rsidR="001346A6" w:rsidRPr="00F31B07" w:rsidRDefault="001346A6" w:rsidP="001346A6">
            <w:pPr>
              <w:pStyle w:val="Tablebody"/>
              <w:rPr>
                <w:lang w:val="en-AU"/>
              </w:rPr>
            </w:pPr>
            <w:r w:rsidRPr="00F31B07">
              <w:rPr>
                <w:lang w:val="en-AU"/>
              </w:rPr>
              <w:t xml:space="preserve">4.8 Demonstrates an understanding of musical concepts through aural identification and discussion of the features of a range of </w:t>
            </w:r>
            <w:proofErr w:type="gramStart"/>
            <w:r w:rsidRPr="00F31B07">
              <w:rPr>
                <w:lang w:val="en-AU"/>
              </w:rPr>
              <w:t>repertoire</w:t>
            </w:r>
            <w:proofErr w:type="gramEnd"/>
          </w:p>
          <w:p w14:paraId="53AB2F7C" w14:textId="77777777" w:rsidR="001346A6" w:rsidRPr="001346A6" w:rsidRDefault="001346A6" w:rsidP="001346A6">
            <w:pPr>
              <w:pStyle w:val="Tablebody"/>
              <w:rPr>
                <w:rFonts w:cs="Arial"/>
                <w:szCs w:val="19"/>
                <w:lang w:val="en-AU"/>
              </w:rPr>
            </w:pPr>
            <w:r w:rsidRPr="001346A6">
              <w:rPr>
                <w:rFonts w:cs="Arial"/>
                <w:szCs w:val="19"/>
                <w:lang w:val="en-AU"/>
              </w:rPr>
              <w:t xml:space="preserve">4.9 Demonstrates musical literacy through the use of notation, terminology, and the reading and interpreting of scores used in the music selected for </w:t>
            </w:r>
            <w:proofErr w:type="gramStart"/>
            <w:r w:rsidRPr="001346A6">
              <w:rPr>
                <w:rFonts w:cs="Arial"/>
                <w:szCs w:val="19"/>
                <w:lang w:val="en-AU"/>
              </w:rPr>
              <w:t>study</w:t>
            </w:r>
            <w:proofErr w:type="gramEnd"/>
          </w:p>
          <w:p w14:paraId="5AD5683E" w14:textId="4805253A" w:rsidR="003A78C2" w:rsidRPr="004702F6" w:rsidRDefault="001346A6" w:rsidP="001346A6">
            <w:pPr>
              <w:widowControl w:val="0"/>
              <w:tabs>
                <w:tab w:val="left" w:pos="220"/>
                <w:tab w:val="left" w:pos="720"/>
              </w:tabs>
              <w:autoSpaceDE w:val="0"/>
              <w:autoSpaceDN w:val="0"/>
              <w:adjustRightInd w:val="0"/>
              <w:spacing w:after="240" w:line="240" w:lineRule="auto"/>
              <w:rPr>
                <w:rFonts w:ascii="Arial" w:hAnsi="Arial" w:cs="Arial"/>
                <w:sz w:val="20"/>
                <w:szCs w:val="20"/>
                <w:lang w:val="en-US"/>
              </w:rPr>
            </w:pPr>
            <w:r w:rsidRPr="001346A6">
              <w:rPr>
                <w:rFonts w:ascii="Arial" w:hAnsi="Arial" w:cs="Arial"/>
                <w:sz w:val="19"/>
                <w:szCs w:val="19"/>
              </w:rPr>
              <w:t>4.10 identifies the use of technology in the music selected for study, appropriate to the musical context</w:t>
            </w:r>
            <w:r w:rsidRPr="004702F6">
              <w:rPr>
                <w:rFonts w:ascii="Arial" w:hAnsi="Arial" w:cs="Arial"/>
                <w:sz w:val="20"/>
                <w:szCs w:val="20"/>
                <w:lang w:val="en-US"/>
              </w:rPr>
              <w:t xml:space="preserve"> </w:t>
            </w:r>
          </w:p>
        </w:tc>
        <w:tc>
          <w:tcPr>
            <w:tcW w:w="5167" w:type="dxa"/>
            <w:gridSpan w:val="2"/>
            <w:tcBorders>
              <w:top w:val="nil"/>
              <w:bottom w:val="single" w:sz="4" w:space="0" w:color="auto"/>
            </w:tcBorders>
          </w:tcPr>
          <w:p w14:paraId="79E81791" w14:textId="067886B5" w:rsidR="00925F2E" w:rsidRPr="004702F6" w:rsidRDefault="00925F2E" w:rsidP="00A5661E">
            <w:pPr>
              <w:pStyle w:val="ColourfulListAccent1"/>
              <w:numPr>
                <w:ilvl w:val="0"/>
                <w:numId w:val="15"/>
              </w:numPr>
              <w:autoSpaceDE w:val="0"/>
              <w:autoSpaceDN w:val="0"/>
              <w:adjustRightInd w:val="0"/>
              <w:spacing w:line="240" w:lineRule="auto"/>
              <w:ind w:left="381"/>
              <w:rPr>
                <w:rFonts w:ascii="Arial" w:hAnsi="Arial" w:cs="Arial"/>
              </w:rPr>
            </w:pPr>
          </w:p>
        </w:tc>
        <w:tc>
          <w:tcPr>
            <w:tcW w:w="4942" w:type="dxa"/>
            <w:gridSpan w:val="4"/>
            <w:tcBorders>
              <w:top w:val="nil"/>
              <w:bottom w:val="single" w:sz="4" w:space="0" w:color="auto"/>
            </w:tcBorders>
          </w:tcPr>
          <w:p w14:paraId="6997EF87" w14:textId="77777777" w:rsidR="00B14E92" w:rsidRDefault="00B14E92" w:rsidP="00B14E92">
            <w:pPr>
              <w:pStyle w:val="Tablebody"/>
              <w:rPr>
                <w:b/>
              </w:rPr>
            </w:pPr>
            <w:r w:rsidRPr="00265385">
              <w:rPr>
                <w:b/>
              </w:rPr>
              <w:t>Formative assessment</w:t>
            </w:r>
          </w:p>
          <w:p w14:paraId="04CCFBD1" w14:textId="77777777" w:rsidR="00B14E92" w:rsidRPr="00FE0A75" w:rsidRDefault="00B14E92" w:rsidP="00B14E92">
            <w:pPr>
              <w:pStyle w:val="Tablebody"/>
              <w:numPr>
                <w:ilvl w:val="0"/>
                <w:numId w:val="38"/>
              </w:numPr>
              <w:tabs>
                <w:tab w:val="clear" w:pos="454"/>
              </w:tabs>
              <w:rPr>
                <w:b/>
              </w:rPr>
            </w:pPr>
            <w:r w:rsidRPr="00612614">
              <w:rPr>
                <w:bCs/>
              </w:rPr>
              <w:t>Teacher</w:t>
            </w:r>
            <w:r>
              <w:rPr>
                <w:bCs/>
              </w:rPr>
              <w:t xml:space="preserve"> moving around classroom, visually surveying students to check for understanding, correct finger placement, hand position, </w:t>
            </w:r>
            <w:proofErr w:type="gramStart"/>
            <w:r>
              <w:rPr>
                <w:bCs/>
              </w:rPr>
              <w:t>posture</w:t>
            </w:r>
            <w:proofErr w:type="gramEnd"/>
            <w:r>
              <w:rPr>
                <w:bCs/>
              </w:rPr>
              <w:t xml:space="preserve"> and technique.</w:t>
            </w:r>
          </w:p>
          <w:p w14:paraId="46E5385F" w14:textId="77777777" w:rsidR="00B14E92" w:rsidRPr="00FE0A75" w:rsidRDefault="00B14E92" w:rsidP="00B14E92">
            <w:pPr>
              <w:pStyle w:val="Tablebody"/>
              <w:numPr>
                <w:ilvl w:val="0"/>
                <w:numId w:val="38"/>
              </w:numPr>
              <w:tabs>
                <w:tab w:val="clear" w:pos="454"/>
              </w:tabs>
              <w:rPr>
                <w:b/>
              </w:rPr>
            </w:pPr>
            <w:r>
              <w:rPr>
                <w:bCs/>
              </w:rPr>
              <w:t>Students can demonstrate both chords successfully on the guitar, playing separately.</w:t>
            </w:r>
          </w:p>
          <w:p w14:paraId="126BE4B5" w14:textId="77777777" w:rsidR="00B14E92" w:rsidRDefault="00B14E92" w:rsidP="00B14E92">
            <w:pPr>
              <w:pStyle w:val="Tablebody"/>
              <w:numPr>
                <w:ilvl w:val="0"/>
                <w:numId w:val="38"/>
              </w:numPr>
              <w:tabs>
                <w:tab w:val="clear" w:pos="454"/>
              </w:tabs>
              <w:rPr>
                <w:bCs/>
              </w:rPr>
            </w:pPr>
            <w:r w:rsidRPr="00FE0A75">
              <w:rPr>
                <w:bCs/>
              </w:rPr>
              <w:t xml:space="preserve">Students can change </w:t>
            </w:r>
            <w:r>
              <w:rPr>
                <w:bCs/>
              </w:rPr>
              <w:t xml:space="preserve">between </w:t>
            </w:r>
            <w:r w:rsidRPr="00FE0A75">
              <w:rPr>
                <w:bCs/>
              </w:rPr>
              <w:t>chord</w:t>
            </w:r>
            <w:r>
              <w:rPr>
                <w:bCs/>
              </w:rPr>
              <w:t>s in a moderate steady tempo</w:t>
            </w:r>
            <w:r w:rsidRPr="00FE0A75">
              <w:rPr>
                <w:bCs/>
              </w:rPr>
              <w:t>.</w:t>
            </w:r>
          </w:p>
          <w:p w14:paraId="4D1268F6" w14:textId="5EA8F27F" w:rsidR="007879BC" w:rsidRPr="00B14E92" w:rsidRDefault="00B14E92" w:rsidP="00B14E92">
            <w:pPr>
              <w:pStyle w:val="Tablebody"/>
              <w:numPr>
                <w:ilvl w:val="0"/>
                <w:numId w:val="38"/>
              </w:numPr>
              <w:tabs>
                <w:tab w:val="clear" w:pos="454"/>
              </w:tabs>
              <w:rPr>
                <w:bCs/>
              </w:rPr>
            </w:pPr>
            <w:r w:rsidRPr="00B14E92">
              <w:rPr>
                <w:rFonts w:cs="Arial"/>
                <w:bCs/>
                <w:szCs w:val="19"/>
              </w:rPr>
              <w:t>Students understand and demonstrate good finger position, hand position and posture.</w:t>
            </w:r>
          </w:p>
        </w:tc>
      </w:tr>
      <w:tr w:rsidR="00360A42" w:rsidRPr="004702F6" w14:paraId="7A5E1604" w14:textId="77777777" w:rsidTr="007879BC">
        <w:trPr>
          <w:trHeight w:val="248"/>
        </w:trPr>
        <w:tc>
          <w:tcPr>
            <w:tcW w:w="1276" w:type="dxa"/>
            <w:tcBorders>
              <w:top w:val="single" w:sz="4" w:space="0" w:color="auto"/>
              <w:bottom w:val="single" w:sz="4" w:space="0" w:color="auto"/>
            </w:tcBorders>
            <w:vAlign w:val="center"/>
          </w:tcPr>
          <w:p w14:paraId="0E8171D4" w14:textId="77777777" w:rsidR="00360A42" w:rsidRPr="004702F6" w:rsidRDefault="00360A42" w:rsidP="000B4E2F">
            <w:pPr>
              <w:spacing w:after="120" w:line="240" w:lineRule="auto"/>
              <w:rPr>
                <w:rFonts w:ascii="Arial" w:hAnsi="Arial" w:cs="Arial"/>
                <w:b/>
              </w:rPr>
            </w:pPr>
            <w:r w:rsidRPr="004702F6">
              <w:rPr>
                <w:rFonts w:ascii="Arial" w:hAnsi="Arial" w:cs="Arial"/>
                <w:b/>
              </w:rPr>
              <w:t>Timing</w:t>
            </w:r>
          </w:p>
        </w:tc>
        <w:tc>
          <w:tcPr>
            <w:tcW w:w="9072" w:type="dxa"/>
            <w:gridSpan w:val="4"/>
            <w:tcBorders>
              <w:top w:val="single" w:sz="4" w:space="0" w:color="auto"/>
              <w:bottom w:val="single" w:sz="4" w:space="0" w:color="auto"/>
            </w:tcBorders>
            <w:vAlign w:val="center"/>
          </w:tcPr>
          <w:p w14:paraId="16F8808D" w14:textId="77777777" w:rsidR="00360A42" w:rsidRPr="004702F6" w:rsidRDefault="00360A42" w:rsidP="000B4E2F">
            <w:pPr>
              <w:spacing w:before="120" w:after="120" w:line="240" w:lineRule="auto"/>
              <w:rPr>
                <w:rFonts w:ascii="Arial" w:hAnsi="Arial" w:cs="Arial"/>
              </w:rPr>
            </w:pPr>
            <w:r w:rsidRPr="004702F6">
              <w:rPr>
                <w:rFonts w:ascii="Arial" w:hAnsi="Arial" w:cs="Arial"/>
                <w:b/>
              </w:rPr>
              <w:t>Content</w:t>
            </w:r>
          </w:p>
        </w:tc>
        <w:tc>
          <w:tcPr>
            <w:tcW w:w="4942" w:type="dxa"/>
            <w:gridSpan w:val="4"/>
            <w:tcBorders>
              <w:top w:val="single" w:sz="4" w:space="0" w:color="auto"/>
              <w:bottom w:val="single" w:sz="4" w:space="0" w:color="auto"/>
            </w:tcBorders>
            <w:vAlign w:val="center"/>
          </w:tcPr>
          <w:p w14:paraId="56684CFB" w14:textId="77777777" w:rsidR="00360A42" w:rsidRPr="004702F6" w:rsidRDefault="00360A42" w:rsidP="000B4E2F">
            <w:pPr>
              <w:spacing w:before="120" w:after="120" w:line="240" w:lineRule="auto"/>
              <w:rPr>
                <w:rFonts w:ascii="Arial" w:hAnsi="Arial" w:cs="Arial"/>
                <w:b/>
              </w:rPr>
            </w:pPr>
            <w:r w:rsidRPr="004702F6">
              <w:rPr>
                <w:rFonts w:ascii="Arial" w:hAnsi="Arial" w:cs="Arial"/>
                <w:b/>
              </w:rPr>
              <w:t>Comments</w:t>
            </w:r>
          </w:p>
        </w:tc>
      </w:tr>
      <w:tr w:rsidR="007D57CE" w:rsidRPr="004702F6" w14:paraId="5DAAE75B" w14:textId="77777777" w:rsidTr="000B4E2F">
        <w:trPr>
          <w:trHeight w:val="248"/>
        </w:trPr>
        <w:tc>
          <w:tcPr>
            <w:tcW w:w="1276" w:type="dxa"/>
            <w:tcBorders>
              <w:bottom w:val="nil"/>
            </w:tcBorders>
          </w:tcPr>
          <w:p w14:paraId="067F99AF" w14:textId="77777777" w:rsidR="007D57CE" w:rsidRPr="004702F6" w:rsidRDefault="007D57CE" w:rsidP="000B4E2F">
            <w:pPr>
              <w:spacing w:before="120" w:after="0" w:line="240" w:lineRule="auto"/>
              <w:rPr>
                <w:rFonts w:ascii="Arial" w:hAnsi="Arial" w:cs="Arial"/>
              </w:rPr>
            </w:pPr>
          </w:p>
        </w:tc>
        <w:tc>
          <w:tcPr>
            <w:tcW w:w="9072" w:type="dxa"/>
            <w:gridSpan w:val="4"/>
            <w:tcBorders>
              <w:bottom w:val="nil"/>
            </w:tcBorders>
          </w:tcPr>
          <w:p w14:paraId="68377636" w14:textId="615B730C" w:rsidR="00913307" w:rsidRPr="004702F6" w:rsidRDefault="00913307" w:rsidP="000B4E2F">
            <w:pPr>
              <w:spacing w:before="120" w:after="0" w:line="240" w:lineRule="auto"/>
              <w:rPr>
                <w:rFonts w:ascii="Arial" w:hAnsi="Arial" w:cs="Arial"/>
                <w:b/>
              </w:rPr>
            </w:pPr>
          </w:p>
        </w:tc>
        <w:tc>
          <w:tcPr>
            <w:tcW w:w="4942" w:type="dxa"/>
            <w:gridSpan w:val="4"/>
            <w:tcBorders>
              <w:bottom w:val="nil"/>
            </w:tcBorders>
          </w:tcPr>
          <w:p w14:paraId="32BED2D4" w14:textId="77777777" w:rsidR="007D57CE" w:rsidRPr="004702F6" w:rsidRDefault="007D57CE" w:rsidP="00925F2E">
            <w:pPr>
              <w:spacing w:before="120" w:after="0" w:line="240" w:lineRule="auto"/>
              <w:rPr>
                <w:rFonts w:ascii="Arial" w:hAnsi="Arial" w:cs="Arial"/>
                <w:i/>
              </w:rPr>
            </w:pPr>
          </w:p>
        </w:tc>
      </w:tr>
      <w:tr w:rsidR="008673C2" w:rsidRPr="004702F6" w14:paraId="76F6CE50" w14:textId="77777777" w:rsidTr="003A78C2">
        <w:trPr>
          <w:trHeight w:val="77"/>
        </w:trPr>
        <w:tc>
          <w:tcPr>
            <w:tcW w:w="1276" w:type="dxa"/>
            <w:tcBorders>
              <w:top w:val="nil"/>
              <w:bottom w:val="single" w:sz="4" w:space="0" w:color="000000"/>
            </w:tcBorders>
          </w:tcPr>
          <w:p w14:paraId="29088456" w14:textId="77777777" w:rsidR="008673C2" w:rsidRPr="004702F6" w:rsidRDefault="008673C2" w:rsidP="008673C2">
            <w:pPr>
              <w:spacing w:before="240" w:after="0" w:line="240" w:lineRule="auto"/>
              <w:rPr>
                <w:rFonts w:ascii="Arial" w:hAnsi="Arial" w:cs="Arial"/>
              </w:rPr>
            </w:pPr>
          </w:p>
          <w:p w14:paraId="5E6A74A9" w14:textId="77777777" w:rsidR="008673C2" w:rsidRDefault="008673C2" w:rsidP="008673C2">
            <w:pPr>
              <w:spacing w:before="240" w:after="0" w:line="240" w:lineRule="auto"/>
              <w:rPr>
                <w:rFonts w:ascii="Arial" w:hAnsi="Arial" w:cs="Arial"/>
              </w:rPr>
            </w:pPr>
          </w:p>
          <w:p w14:paraId="685C96A6" w14:textId="77777777" w:rsidR="008673C2" w:rsidRDefault="008673C2" w:rsidP="008673C2">
            <w:pPr>
              <w:spacing w:before="240" w:after="0" w:line="240" w:lineRule="auto"/>
              <w:rPr>
                <w:rFonts w:ascii="Arial" w:hAnsi="Arial" w:cs="Arial"/>
              </w:rPr>
            </w:pPr>
          </w:p>
          <w:p w14:paraId="007A6DD2" w14:textId="7787410C" w:rsidR="008673C2" w:rsidRPr="004702F6" w:rsidRDefault="000F0C59" w:rsidP="008673C2">
            <w:pPr>
              <w:spacing w:before="240" w:after="0" w:line="240" w:lineRule="auto"/>
              <w:rPr>
                <w:rFonts w:ascii="Arial" w:hAnsi="Arial" w:cs="Arial"/>
              </w:rPr>
            </w:pPr>
            <w:r>
              <w:rPr>
                <w:rFonts w:ascii="Arial" w:hAnsi="Arial" w:cs="Arial"/>
              </w:rPr>
              <w:t>1</w:t>
            </w:r>
            <w:r w:rsidR="003E36B0">
              <w:rPr>
                <w:rFonts w:ascii="Arial" w:hAnsi="Arial" w:cs="Arial"/>
              </w:rPr>
              <w:t xml:space="preserve">0 </w:t>
            </w:r>
            <w:r w:rsidR="008673C2">
              <w:rPr>
                <w:rFonts w:ascii="Arial" w:hAnsi="Arial" w:cs="Arial"/>
              </w:rPr>
              <w:t xml:space="preserve">mins </w:t>
            </w:r>
          </w:p>
          <w:p w14:paraId="73D3CA02" w14:textId="77777777" w:rsidR="008673C2" w:rsidRPr="004702F6" w:rsidRDefault="008673C2" w:rsidP="008673C2">
            <w:pPr>
              <w:spacing w:before="240" w:after="0" w:line="240" w:lineRule="auto"/>
              <w:rPr>
                <w:rFonts w:ascii="Arial" w:hAnsi="Arial" w:cs="Arial"/>
              </w:rPr>
            </w:pPr>
          </w:p>
          <w:p w14:paraId="1EF99BD3" w14:textId="77777777" w:rsidR="008673C2" w:rsidRPr="004702F6" w:rsidRDefault="008673C2" w:rsidP="008673C2">
            <w:pPr>
              <w:spacing w:before="240" w:after="0" w:line="240" w:lineRule="auto"/>
              <w:rPr>
                <w:rFonts w:ascii="Arial" w:hAnsi="Arial" w:cs="Arial"/>
              </w:rPr>
            </w:pPr>
          </w:p>
          <w:p w14:paraId="68DBBEA6" w14:textId="77777777" w:rsidR="008673C2" w:rsidRPr="004702F6" w:rsidRDefault="008673C2" w:rsidP="008673C2">
            <w:pPr>
              <w:spacing w:before="240" w:after="0" w:line="240" w:lineRule="auto"/>
              <w:rPr>
                <w:rFonts w:ascii="Arial" w:hAnsi="Arial" w:cs="Arial"/>
              </w:rPr>
            </w:pPr>
          </w:p>
          <w:p w14:paraId="512DCDB4" w14:textId="77777777" w:rsidR="008673C2" w:rsidRDefault="008673C2" w:rsidP="008673C2">
            <w:pPr>
              <w:spacing w:before="240" w:after="0" w:line="240" w:lineRule="auto"/>
              <w:rPr>
                <w:rFonts w:ascii="Arial" w:hAnsi="Arial" w:cs="Arial"/>
              </w:rPr>
            </w:pPr>
          </w:p>
          <w:p w14:paraId="560D8F88" w14:textId="77777777" w:rsidR="007944BF" w:rsidRDefault="007944BF" w:rsidP="008673C2">
            <w:pPr>
              <w:spacing w:before="240" w:after="0" w:line="240" w:lineRule="auto"/>
              <w:rPr>
                <w:rFonts w:ascii="Arial" w:hAnsi="Arial" w:cs="Arial"/>
              </w:rPr>
            </w:pPr>
          </w:p>
          <w:p w14:paraId="2D72C6E6" w14:textId="77777777" w:rsidR="007944BF" w:rsidRDefault="007944BF" w:rsidP="008673C2">
            <w:pPr>
              <w:spacing w:before="240" w:after="0" w:line="240" w:lineRule="auto"/>
              <w:rPr>
                <w:rFonts w:ascii="Arial" w:hAnsi="Arial" w:cs="Arial"/>
              </w:rPr>
            </w:pPr>
          </w:p>
          <w:p w14:paraId="251CA8B2" w14:textId="77777777" w:rsidR="007944BF" w:rsidRDefault="007944BF" w:rsidP="008673C2">
            <w:pPr>
              <w:spacing w:before="240" w:after="0" w:line="240" w:lineRule="auto"/>
              <w:rPr>
                <w:rFonts w:ascii="Arial" w:hAnsi="Arial" w:cs="Arial"/>
              </w:rPr>
            </w:pPr>
          </w:p>
          <w:p w14:paraId="765B6566" w14:textId="77777777" w:rsidR="007944BF" w:rsidRDefault="007944BF" w:rsidP="008673C2">
            <w:pPr>
              <w:spacing w:before="240" w:after="0" w:line="240" w:lineRule="auto"/>
              <w:rPr>
                <w:rFonts w:ascii="Arial" w:hAnsi="Arial" w:cs="Arial"/>
              </w:rPr>
            </w:pPr>
          </w:p>
          <w:p w14:paraId="6B32916C" w14:textId="175166C8" w:rsidR="007944BF" w:rsidRDefault="003E36B0" w:rsidP="008673C2">
            <w:pPr>
              <w:spacing w:before="240" w:after="0" w:line="240" w:lineRule="auto"/>
              <w:rPr>
                <w:rFonts w:ascii="Arial" w:hAnsi="Arial" w:cs="Arial"/>
              </w:rPr>
            </w:pPr>
            <w:r>
              <w:rPr>
                <w:rFonts w:ascii="Arial" w:hAnsi="Arial" w:cs="Arial"/>
              </w:rPr>
              <w:t xml:space="preserve">20 Mins </w:t>
            </w:r>
          </w:p>
          <w:p w14:paraId="2D8FDB97" w14:textId="77777777" w:rsidR="007944BF" w:rsidRPr="004702F6" w:rsidRDefault="007944BF" w:rsidP="008673C2">
            <w:pPr>
              <w:spacing w:before="240" w:after="0" w:line="240" w:lineRule="auto"/>
              <w:rPr>
                <w:rFonts w:ascii="Arial" w:hAnsi="Arial" w:cs="Arial"/>
              </w:rPr>
            </w:pPr>
          </w:p>
          <w:p w14:paraId="578188B0" w14:textId="1A6EF049" w:rsidR="008673C2" w:rsidRPr="004702F6" w:rsidRDefault="008673C2" w:rsidP="008673C2">
            <w:pPr>
              <w:spacing w:before="240" w:after="0" w:line="240" w:lineRule="auto"/>
              <w:rPr>
                <w:rFonts w:ascii="Arial" w:hAnsi="Arial" w:cs="Arial"/>
              </w:rPr>
            </w:pPr>
          </w:p>
          <w:p w14:paraId="000126A7" w14:textId="77777777" w:rsidR="008673C2" w:rsidRPr="004702F6" w:rsidRDefault="008673C2" w:rsidP="008673C2">
            <w:pPr>
              <w:spacing w:before="240" w:after="0" w:line="240" w:lineRule="auto"/>
              <w:rPr>
                <w:rFonts w:ascii="Arial" w:hAnsi="Arial" w:cs="Arial"/>
              </w:rPr>
            </w:pPr>
          </w:p>
          <w:p w14:paraId="65FF9922" w14:textId="77777777" w:rsidR="008673C2" w:rsidRPr="004702F6" w:rsidRDefault="008673C2" w:rsidP="008673C2">
            <w:pPr>
              <w:spacing w:before="240" w:after="0" w:line="240" w:lineRule="auto"/>
              <w:rPr>
                <w:rFonts w:ascii="Arial" w:hAnsi="Arial" w:cs="Arial"/>
              </w:rPr>
            </w:pPr>
          </w:p>
          <w:p w14:paraId="39733D6E" w14:textId="77777777" w:rsidR="008673C2" w:rsidRPr="004702F6" w:rsidRDefault="008673C2" w:rsidP="008673C2">
            <w:pPr>
              <w:spacing w:before="240" w:after="0" w:line="240" w:lineRule="auto"/>
              <w:rPr>
                <w:rFonts w:ascii="Arial" w:hAnsi="Arial" w:cs="Arial"/>
              </w:rPr>
            </w:pPr>
            <w:r w:rsidRPr="004702F6">
              <w:rPr>
                <w:rFonts w:ascii="Arial" w:hAnsi="Arial" w:cs="Arial"/>
              </w:rPr>
              <w:t xml:space="preserve"> </w:t>
            </w:r>
          </w:p>
          <w:p w14:paraId="23A4C1D0" w14:textId="77777777" w:rsidR="008673C2" w:rsidRPr="004702F6" w:rsidRDefault="008673C2" w:rsidP="008673C2">
            <w:pPr>
              <w:spacing w:before="240" w:after="0" w:line="240" w:lineRule="auto"/>
              <w:rPr>
                <w:rFonts w:ascii="Arial" w:hAnsi="Arial" w:cs="Arial"/>
              </w:rPr>
            </w:pPr>
          </w:p>
          <w:p w14:paraId="1B8C1653" w14:textId="77777777" w:rsidR="008673C2" w:rsidRPr="004702F6" w:rsidRDefault="008673C2" w:rsidP="008673C2">
            <w:pPr>
              <w:spacing w:before="240" w:after="0" w:line="240" w:lineRule="auto"/>
              <w:rPr>
                <w:rFonts w:ascii="Arial" w:hAnsi="Arial" w:cs="Arial"/>
              </w:rPr>
            </w:pPr>
          </w:p>
          <w:p w14:paraId="19A29907" w14:textId="2C877376" w:rsidR="008673C2" w:rsidRPr="004702F6" w:rsidRDefault="008673C2" w:rsidP="008673C2">
            <w:pPr>
              <w:spacing w:before="240" w:after="0" w:line="240" w:lineRule="auto"/>
              <w:rPr>
                <w:rFonts w:ascii="Arial" w:hAnsi="Arial" w:cs="Arial"/>
              </w:rPr>
            </w:pPr>
          </w:p>
        </w:tc>
        <w:tc>
          <w:tcPr>
            <w:tcW w:w="9072" w:type="dxa"/>
            <w:gridSpan w:val="4"/>
            <w:tcBorders>
              <w:top w:val="nil"/>
              <w:bottom w:val="single" w:sz="4" w:space="0" w:color="000000"/>
            </w:tcBorders>
          </w:tcPr>
          <w:p w14:paraId="3B0DFC25" w14:textId="77777777" w:rsidR="000F0C59" w:rsidRPr="001F5463" w:rsidRDefault="000F0C59" w:rsidP="000F0C59">
            <w:pPr>
              <w:pStyle w:val="Tablebody"/>
              <w:rPr>
                <w:b/>
              </w:rPr>
            </w:pPr>
            <w:r w:rsidRPr="00265385">
              <w:rPr>
                <w:b/>
              </w:rPr>
              <w:t>Learning experiences and teaching strategies</w:t>
            </w:r>
          </w:p>
          <w:p w14:paraId="228EE6F1" w14:textId="77777777" w:rsidR="000F0C59" w:rsidRDefault="000F0C59" w:rsidP="000F0C59">
            <w:pPr>
              <w:pStyle w:val="Tablebody"/>
              <w:rPr>
                <w:i/>
                <w:iCs/>
              </w:rPr>
            </w:pPr>
            <w:r w:rsidRPr="008A508C">
              <w:rPr>
                <w:i/>
                <w:iCs/>
              </w:rPr>
              <w:t>Lesson 1 – Getting to Know You and Unit 1 Introduction</w:t>
            </w:r>
          </w:p>
          <w:p w14:paraId="3E2104E3" w14:textId="77777777" w:rsidR="000F0C59" w:rsidRDefault="000F0C59" w:rsidP="000F0C59">
            <w:pPr>
              <w:pStyle w:val="Tablebody"/>
              <w:rPr>
                <w:i/>
                <w:iCs/>
              </w:rPr>
            </w:pPr>
          </w:p>
          <w:p w14:paraId="16071416" w14:textId="5209626B" w:rsidR="000F0C59" w:rsidRPr="000F0C59" w:rsidRDefault="000F0C59" w:rsidP="000F0C59">
            <w:pPr>
              <w:pStyle w:val="Tablebody"/>
              <w:rPr>
                <w:b/>
                <w:bCs/>
              </w:rPr>
            </w:pPr>
            <w:r w:rsidRPr="000F0C59">
              <w:rPr>
                <w:b/>
                <w:bCs/>
              </w:rPr>
              <w:t xml:space="preserve">Activity 1 </w:t>
            </w:r>
          </w:p>
          <w:p w14:paraId="5F3E7AAC" w14:textId="77777777" w:rsidR="000F0C59" w:rsidRDefault="000F0C59" w:rsidP="000F0C59">
            <w:pPr>
              <w:pStyle w:val="Tablebody"/>
              <w:numPr>
                <w:ilvl w:val="0"/>
                <w:numId w:val="34"/>
              </w:numPr>
              <w:tabs>
                <w:tab w:val="clear" w:pos="454"/>
                <w:tab w:val="left" w:pos="602"/>
              </w:tabs>
            </w:pPr>
            <w:r>
              <w:t>Students share their favourite music style/artist/song.</w:t>
            </w:r>
          </w:p>
          <w:p w14:paraId="7AF5117E" w14:textId="77777777" w:rsidR="000F0C59" w:rsidRDefault="000F0C59" w:rsidP="000F0C59">
            <w:pPr>
              <w:pStyle w:val="Tablebody"/>
              <w:numPr>
                <w:ilvl w:val="0"/>
                <w:numId w:val="34"/>
              </w:numPr>
              <w:tabs>
                <w:tab w:val="clear" w:pos="454"/>
                <w:tab w:val="left" w:pos="602"/>
              </w:tabs>
            </w:pPr>
            <w:r>
              <w:t>Find out what instruments students already play.</w:t>
            </w:r>
          </w:p>
          <w:p w14:paraId="26ACF607" w14:textId="77777777" w:rsidR="000F0C59" w:rsidRDefault="000F0C59" w:rsidP="000F0C59">
            <w:pPr>
              <w:pStyle w:val="Tablebody"/>
              <w:numPr>
                <w:ilvl w:val="0"/>
                <w:numId w:val="34"/>
              </w:numPr>
              <w:tabs>
                <w:tab w:val="clear" w:pos="454"/>
                <w:tab w:val="left" w:pos="602"/>
              </w:tabs>
            </w:pPr>
            <w:r>
              <w:t>Find out if any students already play guitar.</w:t>
            </w:r>
          </w:p>
          <w:p w14:paraId="5467298F" w14:textId="77777777" w:rsidR="000F0C59" w:rsidRDefault="000F0C59" w:rsidP="000F0C59">
            <w:pPr>
              <w:pStyle w:val="Tablebody"/>
              <w:numPr>
                <w:ilvl w:val="0"/>
                <w:numId w:val="34"/>
              </w:numPr>
              <w:tabs>
                <w:tab w:val="clear" w:pos="454"/>
                <w:tab w:val="left" w:pos="602"/>
              </w:tabs>
            </w:pPr>
            <w:r>
              <w:t>Introduce Unit 2:</w:t>
            </w:r>
          </w:p>
          <w:p w14:paraId="14B22393" w14:textId="77777777" w:rsidR="000F0C59" w:rsidRPr="006D1AE9" w:rsidRDefault="000F0C59" w:rsidP="000F0C59">
            <w:pPr>
              <w:pStyle w:val="Tablebody"/>
              <w:numPr>
                <w:ilvl w:val="1"/>
                <w:numId w:val="34"/>
              </w:numPr>
              <w:tabs>
                <w:tab w:val="clear" w:pos="454"/>
                <w:tab w:val="left" w:pos="602"/>
              </w:tabs>
            </w:pPr>
            <w:r>
              <w:t xml:space="preserve">Refer to </w:t>
            </w:r>
            <w:hyperlink r:id="rId7" w:history="1">
              <w:r w:rsidRPr="006D1AE9">
                <w:rPr>
                  <w:rStyle w:val="Hyperlink"/>
                  <w:color w:val="0070C0"/>
                </w:rPr>
                <w:t xml:space="preserve">Unit </w:t>
              </w:r>
              <w:r>
                <w:rPr>
                  <w:rStyle w:val="Hyperlink"/>
                  <w:color w:val="0070C0"/>
                </w:rPr>
                <w:t>2</w:t>
              </w:r>
              <w:r w:rsidRPr="006D1AE9">
                <w:rPr>
                  <w:rStyle w:val="Hyperlink"/>
                  <w:color w:val="0070C0"/>
                </w:rPr>
                <w:t xml:space="preserve"> Learning Overview</w:t>
              </w:r>
            </w:hyperlink>
            <w:r>
              <w:t>. Hand out hard copies and/or refer to soft copy on Canvas (in Module 1).</w:t>
            </w:r>
            <w:r>
              <w:rPr>
                <w:szCs w:val="19"/>
              </w:rPr>
              <w:t xml:space="preserve"> </w:t>
            </w:r>
          </w:p>
          <w:p w14:paraId="110B82F7" w14:textId="77777777" w:rsidR="000F0C59" w:rsidRDefault="000F0C59" w:rsidP="000F0C59">
            <w:pPr>
              <w:pStyle w:val="Tablebody"/>
              <w:numPr>
                <w:ilvl w:val="1"/>
                <w:numId w:val="34"/>
              </w:numPr>
              <w:tabs>
                <w:tab w:val="clear" w:pos="454"/>
                <w:tab w:val="left" w:pos="602"/>
              </w:tabs>
            </w:pPr>
            <w:r>
              <w:t>Discuss Statement of Inquiry, Concepts and Global Context.</w:t>
            </w:r>
          </w:p>
          <w:p w14:paraId="01ABF8EE" w14:textId="77777777" w:rsidR="000F0C59" w:rsidRDefault="000F0C59" w:rsidP="000F0C59">
            <w:pPr>
              <w:pStyle w:val="Tablebody"/>
              <w:numPr>
                <w:ilvl w:val="1"/>
                <w:numId w:val="34"/>
              </w:numPr>
              <w:tabs>
                <w:tab w:val="clear" w:pos="454"/>
                <w:tab w:val="left" w:pos="602"/>
              </w:tabs>
            </w:pPr>
            <w:r>
              <w:t xml:space="preserve">Provide overview and context for Point </w:t>
            </w:r>
            <w:proofErr w:type="gramStart"/>
            <w:r>
              <w:t>In</w:t>
            </w:r>
            <w:proofErr w:type="gramEnd"/>
            <w:r>
              <w:t xml:space="preserve"> Time Tasks.</w:t>
            </w:r>
          </w:p>
          <w:p w14:paraId="49759F16" w14:textId="6C0DF221" w:rsidR="00453020" w:rsidRDefault="000F0C59" w:rsidP="000F0C59">
            <w:pPr>
              <w:pStyle w:val="Tablebody"/>
              <w:tabs>
                <w:tab w:val="left" w:pos="602"/>
              </w:tabs>
              <w:rPr>
                <w:b/>
                <w:bCs/>
                <w:lang w:val="en-AU"/>
              </w:rPr>
            </w:pPr>
            <w:r>
              <w:t xml:space="preserve">Students </w:t>
            </w:r>
            <w:r w:rsidRPr="00C25978">
              <w:t xml:space="preserve">respond to a Microsoft </w:t>
            </w:r>
            <w:r>
              <w:t>forms</w:t>
            </w:r>
            <w:r w:rsidRPr="00C25978">
              <w:t xml:space="preserve"> survey to nominate their songs they would like to play in the ensemble performance project, as well as the instruments they might be able to play for that and two peers they would like to work with.</w:t>
            </w:r>
          </w:p>
          <w:p w14:paraId="12ED74A4" w14:textId="77777777" w:rsidR="002C1142" w:rsidRDefault="002C1142" w:rsidP="008673C2">
            <w:pPr>
              <w:pStyle w:val="Tablebody"/>
              <w:tabs>
                <w:tab w:val="left" w:pos="602"/>
              </w:tabs>
              <w:rPr>
                <w:b/>
                <w:bCs/>
                <w:lang w:val="en-AU"/>
              </w:rPr>
            </w:pPr>
          </w:p>
          <w:p w14:paraId="1A13539F" w14:textId="1C7C1CDC" w:rsidR="003E36B0" w:rsidRPr="003E36B0" w:rsidRDefault="003E36B0" w:rsidP="003E36B0">
            <w:pPr>
              <w:pStyle w:val="Tablebody"/>
              <w:rPr>
                <w:b/>
              </w:rPr>
            </w:pPr>
            <w:r w:rsidRPr="003E36B0">
              <w:rPr>
                <w:b/>
              </w:rPr>
              <w:t>Activity 2</w:t>
            </w:r>
            <w:r>
              <w:rPr>
                <w:b/>
              </w:rPr>
              <w:t xml:space="preserve">: </w:t>
            </w:r>
            <w:r w:rsidRPr="003E36B0">
              <w:rPr>
                <w:b/>
              </w:rPr>
              <w:t xml:space="preserve"> </w:t>
            </w:r>
          </w:p>
          <w:p w14:paraId="727BBE56" w14:textId="77777777" w:rsidR="003E36B0" w:rsidRDefault="003E36B0" w:rsidP="003E36B0">
            <w:pPr>
              <w:pStyle w:val="Tablebody"/>
              <w:numPr>
                <w:ilvl w:val="0"/>
                <w:numId w:val="36"/>
              </w:numPr>
              <w:tabs>
                <w:tab w:val="clear" w:pos="454"/>
                <w:tab w:val="left" w:pos="798"/>
              </w:tabs>
              <w:rPr>
                <w:bCs/>
              </w:rPr>
            </w:pPr>
            <w:r>
              <w:rPr>
                <w:bCs/>
              </w:rPr>
              <w:t xml:space="preserve">Identify parts of the guitar. Could use Canvas </w:t>
            </w:r>
            <w:r w:rsidRPr="00322480">
              <w:rPr>
                <w:bCs/>
                <w:szCs w:val="19"/>
              </w:rPr>
              <w:t xml:space="preserve">lesson </w:t>
            </w:r>
            <w:hyperlink r:id="rId8" w:history="1">
              <w:r w:rsidRPr="00322480">
                <w:rPr>
                  <w:rStyle w:val="Hyperlink"/>
                  <w:bCs/>
                  <w:color w:val="0070C0"/>
                  <w:szCs w:val="19"/>
                </w:rPr>
                <w:t xml:space="preserve">Anatomy </w:t>
              </w:r>
              <w:r w:rsidRPr="00322480">
                <w:rPr>
                  <w:rStyle w:val="Hyperlink"/>
                  <w:bCs/>
                  <w:color w:val="0070C0"/>
                  <w:szCs w:val="19"/>
                </w:rPr>
                <w:t>o</w:t>
              </w:r>
              <w:r w:rsidRPr="00322480">
                <w:rPr>
                  <w:rStyle w:val="Hyperlink"/>
                  <w:bCs/>
                  <w:color w:val="0070C0"/>
                  <w:szCs w:val="19"/>
                </w:rPr>
                <w:t>f th</w:t>
              </w:r>
              <w:r w:rsidRPr="00322480">
                <w:rPr>
                  <w:rStyle w:val="Hyperlink"/>
                  <w:bCs/>
                  <w:color w:val="0070C0"/>
                  <w:szCs w:val="19"/>
                </w:rPr>
                <w:t>e</w:t>
              </w:r>
              <w:r w:rsidRPr="00322480">
                <w:rPr>
                  <w:rStyle w:val="Hyperlink"/>
                  <w:bCs/>
                  <w:color w:val="0070C0"/>
                  <w:szCs w:val="19"/>
                </w:rPr>
                <w:t xml:space="preserve"> Guitar</w:t>
              </w:r>
            </w:hyperlink>
            <w:r w:rsidRPr="00322480">
              <w:rPr>
                <w:bCs/>
                <w:szCs w:val="19"/>
              </w:rPr>
              <w:t xml:space="preserve"> </w:t>
            </w:r>
            <w:r>
              <w:rPr>
                <w:bCs/>
                <w:szCs w:val="19"/>
              </w:rPr>
              <w:t>and</w:t>
            </w:r>
            <w:r w:rsidRPr="00322480">
              <w:rPr>
                <w:bCs/>
                <w:szCs w:val="19"/>
              </w:rPr>
              <w:t xml:space="preserve"> corresponding short </w:t>
            </w:r>
            <w:hyperlink r:id="rId9" w:history="1">
              <w:r w:rsidRPr="00322480">
                <w:rPr>
                  <w:rStyle w:val="Hyperlink"/>
                  <w:bCs/>
                  <w:color w:val="0070C0"/>
                  <w:szCs w:val="19"/>
                </w:rPr>
                <w:t>qu</w:t>
              </w:r>
              <w:r w:rsidRPr="00322480">
                <w:rPr>
                  <w:rStyle w:val="Hyperlink"/>
                  <w:bCs/>
                  <w:color w:val="0070C0"/>
                  <w:szCs w:val="19"/>
                </w:rPr>
                <w:t>i</w:t>
              </w:r>
              <w:r w:rsidRPr="00322480">
                <w:rPr>
                  <w:rStyle w:val="Hyperlink"/>
                  <w:bCs/>
                  <w:color w:val="0070C0"/>
                  <w:szCs w:val="19"/>
                </w:rPr>
                <w:t>z</w:t>
              </w:r>
            </w:hyperlink>
            <w:r w:rsidRPr="00322480">
              <w:rPr>
                <w:bCs/>
                <w:szCs w:val="19"/>
              </w:rPr>
              <w:t>.</w:t>
            </w:r>
          </w:p>
          <w:p w14:paraId="1041D40E" w14:textId="77777777" w:rsidR="003E36B0" w:rsidRDefault="003E36B0" w:rsidP="003E36B0">
            <w:pPr>
              <w:pStyle w:val="Tablebody"/>
              <w:numPr>
                <w:ilvl w:val="0"/>
                <w:numId w:val="36"/>
              </w:numPr>
              <w:tabs>
                <w:tab w:val="clear" w:pos="454"/>
                <w:tab w:val="left" w:pos="798"/>
              </w:tabs>
              <w:rPr>
                <w:bCs/>
              </w:rPr>
            </w:pPr>
            <w:r>
              <w:rPr>
                <w:bCs/>
              </w:rPr>
              <w:t xml:space="preserve">Discuss basic posture, hand position, finger position and troubleshooting. Could use Canvas </w:t>
            </w:r>
            <w:r w:rsidRPr="00322480">
              <w:rPr>
                <w:bCs/>
                <w:szCs w:val="19"/>
              </w:rPr>
              <w:t xml:space="preserve">lesson </w:t>
            </w:r>
            <w:hyperlink r:id="rId10" w:history="1">
              <w:r w:rsidRPr="00322480">
                <w:rPr>
                  <w:rStyle w:val="Hyperlink"/>
                  <w:bCs/>
                  <w:color w:val="0070C0"/>
                  <w:szCs w:val="19"/>
                </w:rPr>
                <w:t>Guitar 101</w:t>
              </w:r>
            </w:hyperlink>
            <w:r w:rsidRPr="00322480">
              <w:rPr>
                <w:bCs/>
                <w:szCs w:val="19"/>
              </w:rPr>
              <w:t xml:space="preserve"> and accompanying</w:t>
            </w:r>
            <w:r>
              <w:rPr>
                <w:bCs/>
                <w:szCs w:val="19"/>
              </w:rPr>
              <w:t xml:space="preserve"> short</w:t>
            </w:r>
            <w:r w:rsidRPr="00322480">
              <w:rPr>
                <w:bCs/>
                <w:szCs w:val="19"/>
              </w:rPr>
              <w:t xml:space="preserve"> </w:t>
            </w:r>
            <w:hyperlink r:id="rId11" w:history="1">
              <w:r w:rsidRPr="00322480">
                <w:rPr>
                  <w:rStyle w:val="Hyperlink"/>
                  <w:bCs/>
                  <w:color w:val="0070C0"/>
                  <w:szCs w:val="19"/>
                </w:rPr>
                <w:t>quiz</w:t>
              </w:r>
            </w:hyperlink>
            <w:r w:rsidRPr="00322480">
              <w:rPr>
                <w:bCs/>
                <w:szCs w:val="19"/>
              </w:rPr>
              <w:t>.</w:t>
            </w:r>
          </w:p>
          <w:p w14:paraId="4870E10C" w14:textId="77777777" w:rsidR="003E36B0" w:rsidRDefault="003E36B0" w:rsidP="003E36B0">
            <w:pPr>
              <w:pStyle w:val="Tablebody"/>
              <w:numPr>
                <w:ilvl w:val="0"/>
                <w:numId w:val="36"/>
              </w:numPr>
              <w:tabs>
                <w:tab w:val="clear" w:pos="454"/>
                <w:tab w:val="left" w:pos="798"/>
              </w:tabs>
              <w:rPr>
                <w:bCs/>
              </w:rPr>
            </w:pPr>
            <w:r>
              <w:rPr>
                <w:bCs/>
              </w:rPr>
              <w:t>Work through the first section of the Musical Futures “Everyone Can Play Guitar” resource:</w:t>
            </w:r>
          </w:p>
          <w:p w14:paraId="2D765989" w14:textId="77777777" w:rsidR="003E36B0" w:rsidRDefault="003E36B0" w:rsidP="003E36B0">
            <w:pPr>
              <w:pStyle w:val="Tablebody"/>
              <w:numPr>
                <w:ilvl w:val="1"/>
                <w:numId w:val="36"/>
              </w:numPr>
              <w:tabs>
                <w:tab w:val="clear" w:pos="454"/>
                <w:tab w:val="left" w:pos="798"/>
              </w:tabs>
              <w:rPr>
                <w:bCs/>
              </w:rPr>
            </w:pPr>
            <w:r>
              <w:rPr>
                <w:bCs/>
              </w:rPr>
              <w:t xml:space="preserve">Students learn to play the E minor chord on guitar. </w:t>
            </w:r>
          </w:p>
          <w:p w14:paraId="30559DE2" w14:textId="77777777" w:rsidR="003E36B0" w:rsidRDefault="003E36B0" w:rsidP="003E36B0">
            <w:pPr>
              <w:pStyle w:val="Tablebody"/>
              <w:numPr>
                <w:ilvl w:val="1"/>
                <w:numId w:val="36"/>
              </w:numPr>
              <w:tabs>
                <w:tab w:val="clear" w:pos="454"/>
                <w:tab w:val="left" w:pos="798"/>
              </w:tabs>
              <w:rPr>
                <w:bCs/>
              </w:rPr>
            </w:pPr>
            <w:r>
              <w:rPr>
                <w:bCs/>
              </w:rPr>
              <w:t>Students learn about and play along with strumming patterns.</w:t>
            </w:r>
          </w:p>
          <w:p w14:paraId="5F96BB05" w14:textId="77777777" w:rsidR="003E36B0" w:rsidRDefault="003E36B0" w:rsidP="003E36B0">
            <w:pPr>
              <w:pStyle w:val="Tablebody"/>
              <w:numPr>
                <w:ilvl w:val="1"/>
                <w:numId w:val="36"/>
              </w:numPr>
              <w:tabs>
                <w:tab w:val="clear" w:pos="454"/>
                <w:tab w:val="left" w:pos="798"/>
              </w:tabs>
              <w:rPr>
                <w:bCs/>
              </w:rPr>
            </w:pPr>
            <w:r>
              <w:rPr>
                <w:bCs/>
              </w:rPr>
              <w:t>Students discuss strumming technique and notice the difference in sound between up and down strums.</w:t>
            </w:r>
          </w:p>
          <w:p w14:paraId="34919971" w14:textId="77777777" w:rsidR="003E36B0" w:rsidRPr="00DA61FA" w:rsidRDefault="003E36B0" w:rsidP="003E36B0">
            <w:pPr>
              <w:pStyle w:val="Tablebody"/>
              <w:numPr>
                <w:ilvl w:val="1"/>
                <w:numId w:val="36"/>
              </w:numPr>
              <w:tabs>
                <w:tab w:val="clear" w:pos="454"/>
                <w:tab w:val="left" w:pos="798"/>
              </w:tabs>
              <w:rPr>
                <w:bCs/>
              </w:rPr>
            </w:pPr>
            <w:r>
              <w:rPr>
                <w:bCs/>
              </w:rPr>
              <w:t>Students discuss beat, metre, subdivision and counting.</w:t>
            </w:r>
          </w:p>
          <w:p w14:paraId="44D76D75" w14:textId="50B849BC" w:rsidR="002C1142" w:rsidRDefault="003E36B0" w:rsidP="003E36B0">
            <w:pPr>
              <w:pStyle w:val="Tablebody"/>
              <w:tabs>
                <w:tab w:val="left" w:pos="602"/>
              </w:tabs>
              <w:rPr>
                <w:rFonts w:cs="Arial"/>
              </w:rPr>
            </w:pPr>
            <w:r>
              <w:rPr>
                <w:bCs/>
              </w:rPr>
              <w:t xml:space="preserve">Teacher could observe students and pair stronger students with those who are </w:t>
            </w:r>
            <w:proofErr w:type="gramStart"/>
            <w:r>
              <w:rPr>
                <w:bCs/>
              </w:rPr>
              <w:t>experiencing difficulty</w:t>
            </w:r>
            <w:proofErr w:type="gramEnd"/>
            <w:r>
              <w:rPr>
                <w:bCs/>
              </w:rPr>
              <w:t xml:space="preserve"> as peer mentors.</w:t>
            </w:r>
          </w:p>
          <w:p w14:paraId="16D632AC" w14:textId="6AE5F01C" w:rsidR="003E36B0" w:rsidRPr="004702F6" w:rsidRDefault="003E36B0" w:rsidP="000F0C59">
            <w:pPr>
              <w:pStyle w:val="Tablebody"/>
              <w:tabs>
                <w:tab w:val="left" w:pos="602"/>
              </w:tabs>
              <w:rPr>
                <w:rFonts w:cs="Arial"/>
              </w:rPr>
            </w:pPr>
          </w:p>
        </w:tc>
        <w:tc>
          <w:tcPr>
            <w:tcW w:w="4942" w:type="dxa"/>
            <w:gridSpan w:val="4"/>
            <w:tcBorders>
              <w:top w:val="nil"/>
              <w:bottom w:val="single" w:sz="4" w:space="0" w:color="000000"/>
            </w:tcBorders>
          </w:tcPr>
          <w:p w14:paraId="1021648C" w14:textId="77777777" w:rsidR="008673C2" w:rsidRPr="004702F6" w:rsidRDefault="008673C2" w:rsidP="008673C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b/>
                <w:bCs/>
                <w:sz w:val="20"/>
                <w:lang w:val="en-US"/>
              </w:rPr>
            </w:pPr>
            <w:r w:rsidRPr="004702F6">
              <w:rPr>
                <w:rFonts w:ascii="Arial" w:hAnsi="Arial" w:cs="Arial"/>
                <w:b/>
                <w:bCs/>
                <w:sz w:val="20"/>
                <w:lang w:val="en-US"/>
              </w:rPr>
              <w:t xml:space="preserve">Classroom </w:t>
            </w:r>
            <w:proofErr w:type="spellStart"/>
            <w:r w:rsidRPr="004702F6">
              <w:rPr>
                <w:rFonts w:ascii="Arial" w:hAnsi="Arial" w:cs="Arial"/>
                <w:b/>
                <w:bCs/>
                <w:sz w:val="20"/>
                <w:lang w:val="en-US"/>
              </w:rPr>
              <w:t>organisation</w:t>
            </w:r>
            <w:proofErr w:type="spellEnd"/>
            <w:r w:rsidRPr="004702F6">
              <w:rPr>
                <w:rFonts w:ascii="Arial" w:hAnsi="Arial" w:cs="Arial"/>
                <w:b/>
                <w:bCs/>
                <w:sz w:val="20"/>
                <w:lang w:val="en-US"/>
              </w:rPr>
              <w:t xml:space="preserve"> and environment:</w:t>
            </w:r>
          </w:p>
          <w:p w14:paraId="6C1B08B4" w14:textId="77777777" w:rsidR="008673C2" w:rsidRPr="004702F6" w:rsidRDefault="008673C2" w:rsidP="008673C2">
            <w:pPr>
              <w:widowControl w:val="0"/>
              <w:tabs>
                <w:tab w:val="left" w:pos="20"/>
                <w:tab w:val="left" w:pos="20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Arial" w:hAnsi="Arial" w:cs="Arial"/>
                <w:b/>
                <w:bCs/>
                <w:sz w:val="20"/>
                <w:lang w:val="en-US"/>
              </w:rPr>
            </w:pPr>
            <w:r w:rsidRPr="004702F6">
              <w:rPr>
                <w:rFonts w:ascii="Arial" w:hAnsi="Arial" w:cs="Arial"/>
                <w:sz w:val="20"/>
                <w:lang w:val="en-US"/>
              </w:rPr>
              <w:t>Room: M1 (Layout - tables and chairs in rows, audio/computer/projector)</w:t>
            </w:r>
          </w:p>
          <w:p w14:paraId="6429C3EB" w14:textId="77777777" w:rsidR="008673C2" w:rsidRPr="004702F6" w:rsidRDefault="008673C2" w:rsidP="008673C2">
            <w:pPr>
              <w:spacing w:before="120" w:after="0" w:line="240" w:lineRule="auto"/>
              <w:rPr>
                <w:rFonts w:ascii="Arial" w:hAnsi="Arial" w:cs="Arial"/>
                <w:b/>
                <w:sz w:val="20"/>
              </w:rPr>
            </w:pPr>
            <w:r w:rsidRPr="004702F6">
              <w:rPr>
                <w:rFonts w:ascii="Arial" w:hAnsi="Arial" w:cs="Arial"/>
                <w:sz w:val="20"/>
                <w:lang w:val="en-US"/>
              </w:rPr>
              <w:t>Students enter room and sit at tables.</w:t>
            </w:r>
          </w:p>
          <w:p w14:paraId="314E092E" w14:textId="77777777" w:rsidR="008673C2" w:rsidRPr="004702F6" w:rsidRDefault="008673C2" w:rsidP="008673C2">
            <w:pPr>
              <w:spacing w:before="120" w:after="0" w:line="240" w:lineRule="auto"/>
              <w:rPr>
                <w:rFonts w:ascii="Arial" w:hAnsi="Arial" w:cs="Arial"/>
                <w:sz w:val="20"/>
              </w:rPr>
            </w:pPr>
            <w:r w:rsidRPr="004702F6">
              <w:rPr>
                <w:rFonts w:ascii="Arial" w:hAnsi="Arial" w:cs="Arial"/>
                <w:b/>
                <w:sz w:val="20"/>
              </w:rPr>
              <w:t>Administration</w:t>
            </w:r>
            <w:r w:rsidRPr="004702F6">
              <w:rPr>
                <w:rFonts w:ascii="Arial" w:hAnsi="Arial" w:cs="Arial"/>
                <w:sz w:val="20"/>
              </w:rPr>
              <w:t>:</w:t>
            </w:r>
          </w:p>
          <w:p w14:paraId="19C2F863" w14:textId="77777777" w:rsidR="008673C2" w:rsidRPr="004702F6" w:rsidRDefault="008673C2" w:rsidP="008673C2">
            <w:pPr>
              <w:spacing w:after="0" w:line="240" w:lineRule="auto"/>
              <w:rPr>
                <w:rFonts w:ascii="Arial" w:hAnsi="Arial" w:cs="Arial"/>
                <w:sz w:val="20"/>
              </w:rPr>
            </w:pPr>
            <w:r w:rsidRPr="004702F6">
              <w:rPr>
                <w:rFonts w:ascii="Arial" w:hAnsi="Arial" w:cs="Arial"/>
                <w:sz w:val="20"/>
              </w:rPr>
              <w:t>Roll call</w:t>
            </w:r>
          </w:p>
          <w:p w14:paraId="67BFBD29" w14:textId="2E1077BB" w:rsidR="008673C2" w:rsidRPr="004702F6" w:rsidRDefault="008673C2" w:rsidP="008673C2">
            <w:pPr>
              <w:spacing w:before="240" w:after="120" w:line="240" w:lineRule="auto"/>
              <w:rPr>
                <w:rFonts w:ascii="Arial" w:hAnsi="Arial" w:cs="Arial"/>
                <w:sz w:val="20"/>
              </w:rPr>
            </w:pPr>
            <w:r w:rsidRPr="004702F6">
              <w:rPr>
                <w:rFonts w:ascii="Arial" w:hAnsi="Arial" w:cs="Arial"/>
                <w:b/>
                <w:sz w:val="20"/>
              </w:rPr>
              <w:t>Teaching strategies:</w:t>
            </w:r>
            <w:r w:rsidRPr="004702F6">
              <w:rPr>
                <w:rFonts w:ascii="Arial" w:hAnsi="Arial" w:cs="Arial"/>
                <w:b/>
                <w:sz w:val="20"/>
              </w:rPr>
              <w:br/>
            </w:r>
            <w:r w:rsidRPr="004702F6">
              <w:rPr>
                <w:rFonts w:ascii="Arial" w:hAnsi="Arial" w:cs="Arial"/>
                <w:sz w:val="20"/>
              </w:rPr>
              <w:t>Activate prior knowledge</w:t>
            </w:r>
            <w:r w:rsidRPr="004702F6">
              <w:rPr>
                <w:rFonts w:ascii="Arial" w:hAnsi="Arial" w:cs="Arial"/>
                <w:sz w:val="20"/>
              </w:rPr>
              <w:br/>
              <w:t>Assess students’ individual differences and level of understanding</w:t>
            </w:r>
            <w:r w:rsidRPr="004702F6">
              <w:rPr>
                <w:rFonts w:ascii="Arial" w:hAnsi="Arial" w:cs="Arial"/>
                <w:sz w:val="20"/>
              </w:rPr>
              <w:br/>
              <w:t>Lesson overview</w:t>
            </w:r>
            <w:r w:rsidRPr="004702F6">
              <w:rPr>
                <w:rFonts w:ascii="Arial" w:hAnsi="Arial" w:cs="Arial"/>
                <w:sz w:val="20"/>
              </w:rPr>
              <w:br/>
            </w:r>
          </w:p>
          <w:p w14:paraId="4F8EC724" w14:textId="6F0C5A51" w:rsidR="008673C2" w:rsidRDefault="008673C2" w:rsidP="008673C2">
            <w:pPr>
              <w:spacing w:before="240" w:after="120" w:line="240" w:lineRule="auto"/>
              <w:rPr>
                <w:rFonts w:ascii="Arial" w:hAnsi="Arial" w:cs="Arial"/>
                <w:sz w:val="20"/>
              </w:rPr>
            </w:pPr>
            <w:r w:rsidRPr="004702F6">
              <w:rPr>
                <w:rFonts w:ascii="Arial" w:hAnsi="Arial" w:cs="Arial"/>
                <w:b/>
                <w:sz w:val="20"/>
              </w:rPr>
              <w:t>Resources required:</w:t>
            </w:r>
            <w:r w:rsidRPr="004702F6">
              <w:rPr>
                <w:rFonts w:ascii="Arial" w:hAnsi="Arial" w:cs="Arial"/>
                <w:sz w:val="20"/>
              </w:rPr>
              <w:br/>
            </w:r>
            <w:proofErr w:type="spellStart"/>
            <w:proofErr w:type="gramStart"/>
            <w:r>
              <w:rPr>
                <w:rFonts w:ascii="Arial" w:hAnsi="Arial" w:cs="Arial"/>
                <w:sz w:val="20"/>
              </w:rPr>
              <w:t>Commbox</w:t>
            </w:r>
            <w:proofErr w:type="spellEnd"/>
            <w:proofErr w:type="gramEnd"/>
            <w:r>
              <w:rPr>
                <w:rFonts w:ascii="Arial" w:hAnsi="Arial" w:cs="Arial"/>
                <w:sz w:val="20"/>
              </w:rPr>
              <w:t xml:space="preserve">  </w:t>
            </w:r>
          </w:p>
          <w:p w14:paraId="1ECC2AA5" w14:textId="132E857B" w:rsidR="003E36B0" w:rsidRPr="004702F6" w:rsidRDefault="003E36B0" w:rsidP="008673C2">
            <w:pPr>
              <w:spacing w:before="240" w:after="120" w:line="240" w:lineRule="auto"/>
              <w:rPr>
                <w:rFonts w:ascii="Arial" w:hAnsi="Arial" w:cs="Arial"/>
                <w:sz w:val="20"/>
              </w:rPr>
            </w:pPr>
            <w:r>
              <w:rPr>
                <w:rFonts w:ascii="Arial" w:hAnsi="Arial" w:cs="Arial"/>
                <w:sz w:val="20"/>
              </w:rPr>
              <w:t xml:space="preserve">Everyone can play guitar PowerPoint. </w:t>
            </w:r>
          </w:p>
          <w:p w14:paraId="337A95D5" w14:textId="77777777" w:rsidR="008673C2" w:rsidRPr="004702F6" w:rsidRDefault="008673C2" w:rsidP="008673C2">
            <w:pPr>
              <w:spacing w:before="240" w:after="120" w:line="240" w:lineRule="auto"/>
              <w:rPr>
                <w:rFonts w:ascii="Arial" w:hAnsi="Arial" w:cs="Arial"/>
                <w:sz w:val="20"/>
              </w:rPr>
            </w:pPr>
          </w:p>
          <w:p w14:paraId="00D2D97C" w14:textId="77777777" w:rsidR="008673C2" w:rsidRPr="004702F6" w:rsidRDefault="008673C2" w:rsidP="008673C2">
            <w:pPr>
              <w:spacing w:before="240" w:after="120" w:line="240" w:lineRule="auto"/>
              <w:rPr>
                <w:rFonts w:ascii="Arial" w:hAnsi="Arial" w:cs="Arial"/>
                <w:sz w:val="20"/>
              </w:rPr>
            </w:pPr>
          </w:p>
          <w:p w14:paraId="33EE1A01" w14:textId="77777777" w:rsidR="008673C2" w:rsidRPr="004702F6" w:rsidRDefault="008673C2" w:rsidP="008673C2">
            <w:pPr>
              <w:spacing w:before="240" w:after="120" w:line="240" w:lineRule="auto"/>
              <w:rPr>
                <w:rFonts w:ascii="Arial" w:hAnsi="Arial" w:cs="Arial"/>
                <w:sz w:val="20"/>
              </w:rPr>
            </w:pPr>
          </w:p>
          <w:p w14:paraId="5068556E" w14:textId="77777777" w:rsidR="008673C2" w:rsidRPr="004702F6" w:rsidRDefault="008673C2" w:rsidP="008673C2">
            <w:pPr>
              <w:spacing w:before="240" w:after="120" w:line="240" w:lineRule="auto"/>
              <w:rPr>
                <w:rFonts w:ascii="Arial" w:hAnsi="Arial" w:cs="Arial"/>
                <w:sz w:val="20"/>
              </w:rPr>
            </w:pPr>
          </w:p>
          <w:p w14:paraId="4DA243B9" w14:textId="4E1DF9FE" w:rsidR="008673C2" w:rsidRPr="003E36B0" w:rsidRDefault="003E36B0" w:rsidP="008673C2">
            <w:pPr>
              <w:spacing w:before="240" w:after="120" w:line="240" w:lineRule="auto"/>
              <w:rPr>
                <w:rFonts w:ascii="Arial" w:hAnsi="Arial" w:cs="Arial"/>
                <w:b/>
                <w:bCs/>
                <w:sz w:val="20"/>
              </w:rPr>
            </w:pPr>
            <w:r w:rsidRPr="003E36B0">
              <w:rPr>
                <w:rFonts w:ascii="Arial" w:hAnsi="Arial" w:cs="Arial"/>
                <w:b/>
                <w:bCs/>
                <w:sz w:val="20"/>
              </w:rPr>
              <w:t xml:space="preserve">Slide 21 </w:t>
            </w:r>
          </w:p>
          <w:p w14:paraId="650D01DF" w14:textId="77777777" w:rsidR="008673C2" w:rsidRPr="004702F6" w:rsidRDefault="008673C2" w:rsidP="008673C2">
            <w:pPr>
              <w:spacing w:before="240" w:after="120" w:line="240" w:lineRule="auto"/>
              <w:rPr>
                <w:rFonts w:ascii="Arial" w:hAnsi="Arial" w:cs="Arial"/>
                <w:sz w:val="20"/>
              </w:rPr>
            </w:pPr>
          </w:p>
          <w:p w14:paraId="3F0DB6E8" w14:textId="77777777" w:rsidR="008673C2" w:rsidRPr="004702F6" w:rsidRDefault="008673C2" w:rsidP="008673C2">
            <w:pPr>
              <w:spacing w:before="240" w:after="120" w:line="240" w:lineRule="auto"/>
              <w:rPr>
                <w:rFonts w:ascii="Arial" w:hAnsi="Arial" w:cs="Arial"/>
                <w:sz w:val="20"/>
              </w:rPr>
            </w:pPr>
          </w:p>
          <w:p w14:paraId="0C2EB588" w14:textId="77777777" w:rsidR="008673C2" w:rsidRPr="004702F6" w:rsidRDefault="008673C2" w:rsidP="008673C2">
            <w:pPr>
              <w:spacing w:before="240" w:after="120" w:line="240" w:lineRule="auto"/>
              <w:rPr>
                <w:rFonts w:ascii="Arial" w:hAnsi="Arial" w:cs="Arial"/>
                <w:sz w:val="20"/>
              </w:rPr>
            </w:pPr>
          </w:p>
        </w:tc>
      </w:tr>
      <w:tr w:rsidR="008673C2" w:rsidRPr="004702F6" w14:paraId="67CB23A5" w14:textId="77777777" w:rsidTr="00430BB8">
        <w:trPr>
          <w:trHeight w:val="692"/>
        </w:trPr>
        <w:tc>
          <w:tcPr>
            <w:tcW w:w="1276" w:type="dxa"/>
            <w:tcBorders>
              <w:top w:val="single" w:sz="4" w:space="0" w:color="000000"/>
              <w:bottom w:val="nil"/>
            </w:tcBorders>
          </w:tcPr>
          <w:p w14:paraId="7F6A2E2D" w14:textId="77777777" w:rsidR="00D023B1" w:rsidRPr="004702F6" w:rsidRDefault="00D023B1" w:rsidP="00D023B1">
            <w:pPr>
              <w:spacing w:before="240" w:after="0" w:line="240" w:lineRule="auto"/>
              <w:rPr>
                <w:rFonts w:ascii="Arial" w:hAnsi="Arial" w:cs="Arial"/>
              </w:rPr>
            </w:pPr>
            <w:r>
              <w:rPr>
                <w:rFonts w:ascii="Arial" w:hAnsi="Arial" w:cs="Arial"/>
              </w:rPr>
              <w:lastRenderedPageBreak/>
              <w:t>20</w:t>
            </w:r>
            <w:r w:rsidRPr="004702F6">
              <w:rPr>
                <w:rFonts w:ascii="Arial" w:hAnsi="Arial" w:cs="Arial"/>
              </w:rPr>
              <w:t xml:space="preserve"> mins </w:t>
            </w:r>
          </w:p>
          <w:p w14:paraId="7555BDD5" w14:textId="77777777" w:rsidR="008673C2" w:rsidRPr="004702F6" w:rsidRDefault="008673C2" w:rsidP="008673C2">
            <w:pPr>
              <w:spacing w:before="240" w:after="0" w:line="240" w:lineRule="auto"/>
              <w:rPr>
                <w:rFonts w:ascii="Arial" w:hAnsi="Arial" w:cs="Arial"/>
              </w:rPr>
            </w:pPr>
          </w:p>
        </w:tc>
        <w:tc>
          <w:tcPr>
            <w:tcW w:w="9072" w:type="dxa"/>
            <w:gridSpan w:val="4"/>
            <w:tcBorders>
              <w:top w:val="single" w:sz="4" w:space="0" w:color="000000"/>
              <w:bottom w:val="nil"/>
            </w:tcBorders>
          </w:tcPr>
          <w:p w14:paraId="60A5097A" w14:textId="77777777" w:rsidR="008673C2" w:rsidRDefault="008673C2" w:rsidP="008673C2">
            <w:pPr>
              <w:spacing w:before="240" w:after="0" w:line="240" w:lineRule="auto"/>
              <w:rPr>
                <w:rFonts w:ascii="Arial" w:hAnsi="Arial" w:cs="Arial"/>
                <w:b/>
              </w:rPr>
            </w:pPr>
            <w:r w:rsidRPr="004702F6">
              <w:rPr>
                <w:rFonts w:ascii="Arial" w:hAnsi="Arial" w:cs="Arial"/>
                <w:b/>
              </w:rPr>
              <w:t>Body</w:t>
            </w:r>
          </w:p>
          <w:p w14:paraId="5C6BE46D" w14:textId="77777777" w:rsidR="00827B0C" w:rsidRDefault="00827B0C" w:rsidP="00827B0C">
            <w:pPr>
              <w:pStyle w:val="Tablebody"/>
              <w:rPr>
                <w:bCs/>
              </w:rPr>
            </w:pPr>
            <w:r w:rsidRPr="00D25D19">
              <w:rPr>
                <w:bCs/>
                <w:i/>
                <w:iCs/>
              </w:rPr>
              <w:t xml:space="preserve">Lesson </w:t>
            </w:r>
            <w:r>
              <w:rPr>
                <w:bCs/>
                <w:i/>
                <w:iCs/>
              </w:rPr>
              <w:t>3 – Review of Guitar Intro and Learning G Chord</w:t>
            </w:r>
          </w:p>
          <w:p w14:paraId="322702C3" w14:textId="77777777" w:rsidR="00827B0C" w:rsidRDefault="00827B0C" w:rsidP="00827B0C">
            <w:pPr>
              <w:pStyle w:val="Tablebody"/>
              <w:numPr>
                <w:ilvl w:val="0"/>
                <w:numId w:val="36"/>
              </w:numPr>
              <w:tabs>
                <w:tab w:val="clear" w:pos="454"/>
                <w:tab w:val="left" w:pos="798"/>
              </w:tabs>
              <w:rPr>
                <w:bCs/>
              </w:rPr>
            </w:pPr>
            <w:r>
              <w:rPr>
                <w:bCs/>
              </w:rPr>
              <w:t>Students recall parts of the guitar.</w:t>
            </w:r>
          </w:p>
          <w:p w14:paraId="1DA1D287" w14:textId="77777777" w:rsidR="00827B0C" w:rsidRDefault="00827B0C" w:rsidP="00827B0C">
            <w:pPr>
              <w:pStyle w:val="Tablebody"/>
              <w:numPr>
                <w:ilvl w:val="0"/>
                <w:numId w:val="36"/>
              </w:numPr>
              <w:tabs>
                <w:tab w:val="clear" w:pos="454"/>
                <w:tab w:val="left" w:pos="798"/>
              </w:tabs>
              <w:rPr>
                <w:bCs/>
              </w:rPr>
            </w:pPr>
            <w:r>
              <w:rPr>
                <w:bCs/>
              </w:rPr>
              <w:t>Students recall and demonstrate basic posture, hand position, finger position and troubleshooting.</w:t>
            </w:r>
          </w:p>
          <w:p w14:paraId="641636CB" w14:textId="77777777" w:rsidR="00827B0C" w:rsidRDefault="00827B0C" w:rsidP="00827B0C">
            <w:pPr>
              <w:pStyle w:val="Tablebody"/>
              <w:numPr>
                <w:ilvl w:val="0"/>
                <w:numId w:val="36"/>
              </w:numPr>
              <w:tabs>
                <w:tab w:val="clear" w:pos="454"/>
                <w:tab w:val="left" w:pos="798"/>
              </w:tabs>
              <w:rPr>
                <w:bCs/>
              </w:rPr>
            </w:pPr>
            <w:r>
              <w:rPr>
                <w:bCs/>
              </w:rPr>
              <w:t>Review the E minor chord and have students check each other’s finger positioning. Ideally, weaker students are paired with more confident players.</w:t>
            </w:r>
          </w:p>
          <w:p w14:paraId="4340FAF6" w14:textId="77777777" w:rsidR="00827B0C" w:rsidRDefault="00827B0C" w:rsidP="00827B0C">
            <w:pPr>
              <w:pStyle w:val="Tablebody"/>
              <w:numPr>
                <w:ilvl w:val="0"/>
                <w:numId w:val="36"/>
              </w:numPr>
              <w:tabs>
                <w:tab w:val="clear" w:pos="454"/>
                <w:tab w:val="left" w:pos="798"/>
              </w:tabs>
              <w:rPr>
                <w:bCs/>
              </w:rPr>
            </w:pPr>
            <w:r>
              <w:rPr>
                <w:bCs/>
              </w:rPr>
              <w:t>Work through the first section of the Musical Futures “Everyone Can Play Guitar” resource:</w:t>
            </w:r>
          </w:p>
          <w:p w14:paraId="2EE89AD1" w14:textId="77777777" w:rsidR="00827B0C" w:rsidRPr="00DA61FA" w:rsidRDefault="00827B0C" w:rsidP="00827B0C">
            <w:pPr>
              <w:pStyle w:val="Tablebody"/>
              <w:numPr>
                <w:ilvl w:val="1"/>
                <w:numId w:val="36"/>
              </w:numPr>
              <w:tabs>
                <w:tab w:val="clear" w:pos="454"/>
                <w:tab w:val="left" w:pos="798"/>
              </w:tabs>
              <w:rPr>
                <w:bCs/>
              </w:rPr>
            </w:pPr>
            <w:r>
              <w:rPr>
                <w:bCs/>
              </w:rPr>
              <w:t>Student play along with E minor strumming patterns. Actively recall stumming patterns, strumming technique, beat, metre, subdivision and counting.</w:t>
            </w:r>
          </w:p>
          <w:p w14:paraId="2C880989" w14:textId="77777777" w:rsidR="00827B0C" w:rsidRDefault="00827B0C" w:rsidP="00827B0C">
            <w:pPr>
              <w:pStyle w:val="Tablebody"/>
              <w:numPr>
                <w:ilvl w:val="1"/>
                <w:numId w:val="36"/>
              </w:numPr>
              <w:tabs>
                <w:tab w:val="clear" w:pos="454"/>
                <w:tab w:val="left" w:pos="798"/>
              </w:tabs>
              <w:rPr>
                <w:bCs/>
              </w:rPr>
            </w:pPr>
            <w:r>
              <w:rPr>
                <w:bCs/>
              </w:rPr>
              <w:t>Students learn to play the G major chord on guitar and</w:t>
            </w:r>
            <w:r w:rsidRPr="00824A1C">
              <w:rPr>
                <w:bCs/>
              </w:rPr>
              <w:t xml:space="preserve"> play along with strumming patterns.</w:t>
            </w:r>
          </w:p>
          <w:p w14:paraId="79E29CCA" w14:textId="77777777" w:rsidR="00827B0C" w:rsidRPr="00824A1C" w:rsidRDefault="00827B0C" w:rsidP="00827B0C">
            <w:pPr>
              <w:pStyle w:val="Tablebody"/>
              <w:numPr>
                <w:ilvl w:val="1"/>
                <w:numId w:val="36"/>
              </w:numPr>
              <w:tabs>
                <w:tab w:val="clear" w:pos="454"/>
                <w:tab w:val="left" w:pos="798"/>
              </w:tabs>
              <w:rPr>
                <w:bCs/>
              </w:rPr>
            </w:pPr>
            <w:r>
              <w:rPr>
                <w:bCs/>
              </w:rPr>
              <w:t>Students check each other’s finger positioning for G major chord.</w:t>
            </w:r>
          </w:p>
          <w:p w14:paraId="05A5F14A" w14:textId="77777777" w:rsidR="00827B0C" w:rsidRDefault="00827B0C" w:rsidP="00827B0C">
            <w:pPr>
              <w:pStyle w:val="Tablebody"/>
              <w:numPr>
                <w:ilvl w:val="1"/>
                <w:numId w:val="36"/>
              </w:numPr>
              <w:tabs>
                <w:tab w:val="clear" w:pos="454"/>
                <w:tab w:val="left" w:pos="798"/>
              </w:tabs>
              <w:rPr>
                <w:bCs/>
              </w:rPr>
            </w:pPr>
            <w:r>
              <w:rPr>
                <w:bCs/>
              </w:rPr>
              <w:t>Students switch back and forth between E minor and G major chords, first with groups taking turns on each chord and then everyone playing both chords.</w:t>
            </w:r>
          </w:p>
          <w:p w14:paraId="4A2659C2" w14:textId="77777777" w:rsidR="00827B0C" w:rsidRDefault="00827B0C" w:rsidP="00827B0C">
            <w:pPr>
              <w:pStyle w:val="Tablebody"/>
              <w:numPr>
                <w:ilvl w:val="1"/>
                <w:numId w:val="36"/>
              </w:numPr>
              <w:tabs>
                <w:tab w:val="clear" w:pos="454"/>
                <w:tab w:val="left" w:pos="798"/>
              </w:tabs>
              <w:rPr>
                <w:bCs/>
              </w:rPr>
            </w:pPr>
            <w:r>
              <w:rPr>
                <w:bCs/>
              </w:rPr>
              <w:t>Students discuss strategies for changing chords efficiently and smoothly.</w:t>
            </w:r>
          </w:p>
          <w:p w14:paraId="3C4E31F5" w14:textId="77777777" w:rsidR="00827B0C" w:rsidRDefault="00827B0C" w:rsidP="00827B0C">
            <w:pPr>
              <w:pStyle w:val="Tablebody"/>
              <w:numPr>
                <w:ilvl w:val="1"/>
                <w:numId w:val="36"/>
              </w:numPr>
              <w:tabs>
                <w:tab w:val="clear" w:pos="454"/>
                <w:tab w:val="left" w:pos="798"/>
              </w:tabs>
              <w:rPr>
                <w:bCs/>
              </w:rPr>
            </w:pPr>
            <w:r>
              <w:rPr>
                <w:bCs/>
              </w:rPr>
              <w:t>Discuss the need for practice and access to guitars at school and at home.</w:t>
            </w:r>
          </w:p>
          <w:p w14:paraId="1445347C" w14:textId="613A3F1E" w:rsidR="000F0C59" w:rsidRPr="00827B0C" w:rsidRDefault="00827B0C" w:rsidP="00827B0C">
            <w:pPr>
              <w:spacing w:before="240" w:after="0" w:line="240" w:lineRule="auto"/>
              <w:rPr>
                <w:rFonts w:ascii="Arial" w:hAnsi="Arial" w:cs="Arial"/>
                <w:bCs/>
                <w:sz w:val="20"/>
                <w:szCs w:val="20"/>
              </w:rPr>
            </w:pPr>
            <w:r w:rsidRPr="00827B0C">
              <w:rPr>
                <w:rFonts w:ascii="Arial" w:hAnsi="Arial" w:cs="Arial"/>
                <w:bCs/>
                <w:sz w:val="20"/>
                <w:szCs w:val="20"/>
              </w:rPr>
              <w:t xml:space="preserve">Remind students to </w:t>
            </w:r>
            <w:r w:rsidRPr="00827B0C">
              <w:rPr>
                <w:rFonts w:ascii="Arial" w:hAnsi="Arial" w:cs="Arial"/>
                <w:bCs/>
                <w:sz w:val="20"/>
                <w:szCs w:val="20"/>
              </w:rPr>
              <w:t xml:space="preserve">give back the guitar </w:t>
            </w:r>
            <w:r w:rsidRPr="00827B0C">
              <w:rPr>
                <w:rFonts w:ascii="Arial" w:hAnsi="Arial" w:cs="Arial"/>
                <w:bCs/>
                <w:sz w:val="20"/>
                <w:szCs w:val="20"/>
              </w:rPr>
              <w:t>pick</w:t>
            </w:r>
            <w:r w:rsidRPr="00827B0C">
              <w:rPr>
                <w:rFonts w:ascii="Arial" w:hAnsi="Arial" w:cs="Arial"/>
                <w:bCs/>
                <w:sz w:val="20"/>
                <w:szCs w:val="20"/>
              </w:rPr>
              <w:t>s</w:t>
            </w:r>
            <w:r w:rsidRPr="00827B0C">
              <w:rPr>
                <w:rFonts w:ascii="Arial" w:hAnsi="Arial" w:cs="Arial"/>
                <w:bCs/>
                <w:sz w:val="20"/>
                <w:szCs w:val="20"/>
              </w:rPr>
              <w:t xml:space="preserve"> </w:t>
            </w:r>
            <w:r w:rsidRPr="00827B0C">
              <w:rPr>
                <w:rFonts w:ascii="Arial" w:hAnsi="Arial" w:cs="Arial"/>
                <w:bCs/>
                <w:sz w:val="20"/>
                <w:szCs w:val="20"/>
              </w:rPr>
              <w:t>at the end of the lesson</w:t>
            </w:r>
            <w:r w:rsidRPr="00827B0C">
              <w:rPr>
                <w:rFonts w:ascii="Arial" w:hAnsi="Arial" w:cs="Arial"/>
                <w:bCs/>
                <w:sz w:val="20"/>
                <w:szCs w:val="20"/>
              </w:rPr>
              <w:t>.</w:t>
            </w:r>
            <w:r w:rsidRPr="00827B0C">
              <w:rPr>
                <w:rFonts w:ascii="Arial" w:hAnsi="Arial" w:cs="Arial"/>
                <w:bCs/>
                <w:sz w:val="20"/>
                <w:szCs w:val="20"/>
              </w:rPr>
              <w:br/>
            </w:r>
          </w:p>
        </w:tc>
        <w:tc>
          <w:tcPr>
            <w:tcW w:w="4942" w:type="dxa"/>
            <w:gridSpan w:val="4"/>
            <w:tcBorders>
              <w:top w:val="single" w:sz="4" w:space="0" w:color="000000"/>
              <w:bottom w:val="nil"/>
            </w:tcBorders>
          </w:tcPr>
          <w:p w14:paraId="3DFB2BC6" w14:textId="77777777" w:rsidR="008673C2" w:rsidRPr="004702F6" w:rsidRDefault="008673C2" w:rsidP="008673C2">
            <w:pPr>
              <w:spacing w:before="240" w:after="0" w:line="240" w:lineRule="auto"/>
              <w:rPr>
                <w:rFonts w:ascii="Arial" w:hAnsi="Arial" w:cs="Arial"/>
              </w:rPr>
            </w:pPr>
          </w:p>
        </w:tc>
      </w:tr>
      <w:tr w:rsidR="008673C2" w:rsidRPr="004702F6" w14:paraId="059B3628" w14:textId="77777777" w:rsidTr="00FC0C96">
        <w:trPr>
          <w:trHeight w:val="1053"/>
        </w:trPr>
        <w:tc>
          <w:tcPr>
            <w:tcW w:w="1276" w:type="dxa"/>
            <w:tcBorders>
              <w:top w:val="nil"/>
              <w:bottom w:val="nil"/>
            </w:tcBorders>
          </w:tcPr>
          <w:p w14:paraId="2054A831" w14:textId="77777777" w:rsidR="008673C2" w:rsidRPr="004702F6" w:rsidRDefault="008673C2" w:rsidP="008673C2">
            <w:pPr>
              <w:spacing w:after="0" w:line="240" w:lineRule="auto"/>
              <w:rPr>
                <w:rFonts w:ascii="Arial" w:hAnsi="Arial" w:cs="Arial"/>
              </w:rPr>
            </w:pPr>
          </w:p>
          <w:p w14:paraId="6AC52867" w14:textId="77777777" w:rsidR="008673C2" w:rsidRPr="004702F6" w:rsidRDefault="008673C2" w:rsidP="008673C2">
            <w:pPr>
              <w:spacing w:after="0" w:line="240" w:lineRule="auto"/>
              <w:rPr>
                <w:rFonts w:ascii="Arial" w:hAnsi="Arial" w:cs="Arial"/>
              </w:rPr>
            </w:pPr>
          </w:p>
          <w:p w14:paraId="28ABF7FF" w14:textId="77777777" w:rsidR="008673C2" w:rsidRPr="004702F6" w:rsidRDefault="008673C2" w:rsidP="008673C2">
            <w:pPr>
              <w:spacing w:after="0" w:line="240" w:lineRule="auto"/>
              <w:rPr>
                <w:rFonts w:ascii="Arial" w:hAnsi="Arial" w:cs="Arial"/>
              </w:rPr>
            </w:pPr>
          </w:p>
          <w:p w14:paraId="6855BFC9" w14:textId="77777777" w:rsidR="008673C2" w:rsidRPr="004702F6" w:rsidRDefault="008673C2" w:rsidP="008673C2">
            <w:pPr>
              <w:spacing w:after="0" w:line="240" w:lineRule="auto"/>
              <w:rPr>
                <w:rFonts w:ascii="Arial" w:hAnsi="Arial" w:cs="Arial"/>
              </w:rPr>
            </w:pPr>
          </w:p>
          <w:p w14:paraId="3CAB6D2B" w14:textId="77777777" w:rsidR="008673C2" w:rsidRPr="004702F6" w:rsidRDefault="008673C2" w:rsidP="008673C2">
            <w:pPr>
              <w:spacing w:after="0" w:line="240" w:lineRule="auto"/>
              <w:rPr>
                <w:rFonts w:ascii="Arial" w:hAnsi="Arial" w:cs="Arial"/>
              </w:rPr>
            </w:pPr>
          </w:p>
          <w:p w14:paraId="1C00676C" w14:textId="77777777" w:rsidR="008673C2" w:rsidRPr="004702F6" w:rsidRDefault="008673C2" w:rsidP="008673C2">
            <w:pPr>
              <w:spacing w:after="0" w:line="240" w:lineRule="auto"/>
              <w:rPr>
                <w:rFonts w:ascii="Arial" w:hAnsi="Arial" w:cs="Arial"/>
              </w:rPr>
            </w:pPr>
          </w:p>
          <w:p w14:paraId="60A4E43E" w14:textId="77777777" w:rsidR="008673C2" w:rsidRPr="004702F6" w:rsidRDefault="008673C2" w:rsidP="008673C2">
            <w:pPr>
              <w:spacing w:after="0" w:line="240" w:lineRule="auto"/>
              <w:rPr>
                <w:rFonts w:ascii="Arial" w:hAnsi="Arial" w:cs="Arial"/>
              </w:rPr>
            </w:pPr>
          </w:p>
          <w:p w14:paraId="788D53D2" w14:textId="77777777" w:rsidR="008673C2" w:rsidRPr="004702F6" w:rsidRDefault="008673C2" w:rsidP="008673C2">
            <w:pPr>
              <w:spacing w:after="0" w:line="240" w:lineRule="auto"/>
              <w:rPr>
                <w:rFonts w:ascii="Arial" w:hAnsi="Arial" w:cs="Arial"/>
              </w:rPr>
            </w:pPr>
          </w:p>
          <w:p w14:paraId="7CC4E86B" w14:textId="77777777" w:rsidR="008673C2" w:rsidRPr="004702F6" w:rsidRDefault="008673C2" w:rsidP="008673C2">
            <w:pPr>
              <w:spacing w:after="0" w:line="240" w:lineRule="auto"/>
              <w:rPr>
                <w:rFonts w:ascii="Arial" w:hAnsi="Arial" w:cs="Arial"/>
              </w:rPr>
            </w:pPr>
          </w:p>
          <w:p w14:paraId="315E3CE1" w14:textId="77777777" w:rsidR="008673C2" w:rsidRPr="004702F6" w:rsidRDefault="008673C2" w:rsidP="008673C2">
            <w:pPr>
              <w:spacing w:after="0" w:line="240" w:lineRule="auto"/>
              <w:rPr>
                <w:rFonts w:ascii="Arial" w:hAnsi="Arial" w:cs="Arial"/>
              </w:rPr>
            </w:pPr>
          </w:p>
          <w:p w14:paraId="7A5ED0A8" w14:textId="77777777" w:rsidR="008673C2" w:rsidRPr="004702F6" w:rsidRDefault="008673C2" w:rsidP="008673C2">
            <w:pPr>
              <w:spacing w:after="0" w:line="240" w:lineRule="auto"/>
              <w:rPr>
                <w:rFonts w:ascii="Arial" w:hAnsi="Arial" w:cs="Arial"/>
              </w:rPr>
            </w:pPr>
          </w:p>
          <w:p w14:paraId="632B406E" w14:textId="77777777" w:rsidR="008673C2" w:rsidRPr="004702F6" w:rsidRDefault="008673C2" w:rsidP="008673C2">
            <w:pPr>
              <w:spacing w:after="0" w:line="240" w:lineRule="auto"/>
              <w:rPr>
                <w:rFonts w:ascii="Arial" w:hAnsi="Arial" w:cs="Arial"/>
              </w:rPr>
            </w:pPr>
          </w:p>
          <w:p w14:paraId="5BB1FF1E" w14:textId="77777777" w:rsidR="008673C2" w:rsidRPr="004702F6" w:rsidRDefault="008673C2" w:rsidP="008673C2">
            <w:pPr>
              <w:spacing w:after="0" w:line="240" w:lineRule="auto"/>
              <w:rPr>
                <w:rFonts w:ascii="Arial" w:hAnsi="Arial" w:cs="Arial"/>
              </w:rPr>
            </w:pPr>
          </w:p>
          <w:p w14:paraId="1787DAB9" w14:textId="594FB016" w:rsidR="008673C2" w:rsidRPr="004702F6" w:rsidRDefault="008673C2" w:rsidP="002C1142">
            <w:pPr>
              <w:spacing w:before="240" w:after="0" w:line="240" w:lineRule="auto"/>
              <w:rPr>
                <w:rFonts w:ascii="Arial" w:hAnsi="Arial" w:cs="Arial"/>
              </w:rPr>
            </w:pPr>
          </w:p>
        </w:tc>
        <w:tc>
          <w:tcPr>
            <w:tcW w:w="9072" w:type="dxa"/>
            <w:gridSpan w:val="4"/>
            <w:tcBorders>
              <w:top w:val="nil"/>
              <w:bottom w:val="nil"/>
            </w:tcBorders>
          </w:tcPr>
          <w:p w14:paraId="1C0943A6" w14:textId="77777777" w:rsidR="008673C2" w:rsidRDefault="008673C2" w:rsidP="00EF789D">
            <w:pPr>
              <w:pStyle w:val="Tablebody"/>
              <w:tabs>
                <w:tab w:val="left" w:pos="602"/>
              </w:tabs>
              <w:rPr>
                <w:rFonts w:cs="Arial"/>
                <w:iCs/>
              </w:rPr>
            </w:pPr>
          </w:p>
          <w:p w14:paraId="09296775" w14:textId="13C6320E" w:rsidR="00D023B1" w:rsidRPr="00D023B1" w:rsidRDefault="00D023B1" w:rsidP="00EF789D">
            <w:pPr>
              <w:pStyle w:val="Tablebody"/>
              <w:tabs>
                <w:tab w:val="left" w:pos="602"/>
              </w:tabs>
              <w:rPr>
                <w:rFonts w:cs="Arial"/>
                <w:b/>
                <w:bCs/>
                <w:iCs/>
              </w:rPr>
            </w:pPr>
            <w:r w:rsidRPr="00D023B1">
              <w:rPr>
                <w:rFonts w:cs="Arial"/>
                <w:b/>
                <w:bCs/>
                <w:iCs/>
              </w:rPr>
              <w:t xml:space="preserve">Differentiation </w:t>
            </w:r>
          </w:p>
          <w:p w14:paraId="1042BCEA" w14:textId="77777777" w:rsidR="00D023B1" w:rsidRDefault="00D023B1" w:rsidP="00EF789D">
            <w:pPr>
              <w:pStyle w:val="Tablebody"/>
              <w:tabs>
                <w:tab w:val="left" w:pos="602"/>
              </w:tabs>
              <w:rPr>
                <w:rFonts w:cs="Arial"/>
                <w:iCs/>
              </w:rPr>
            </w:pPr>
          </w:p>
          <w:p w14:paraId="2A7504DB" w14:textId="77777777" w:rsidR="00EF789D" w:rsidRDefault="00EF789D" w:rsidP="00EF789D">
            <w:pPr>
              <w:pStyle w:val="Tablebody"/>
              <w:numPr>
                <w:ilvl w:val="0"/>
                <w:numId w:val="37"/>
              </w:numPr>
              <w:tabs>
                <w:tab w:val="clear" w:pos="454"/>
              </w:tabs>
              <w:spacing w:before="120"/>
              <w:rPr>
                <w:bCs/>
              </w:rPr>
            </w:pPr>
            <w:r>
              <w:rPr>
                <w:bCs/>
              </w:rPr>
              <w:t xml:space="preserve">Visual aids provided for all students on </w:t>
            </w:r>
            <w:proofErr w:type="spellStart"/>
            <w:r>
              <w:rPr>
                <w:bCs/>
              </w:rPr>
              <w:t>CommBox</w:t>
            </w:r>
            <w:proofErr w:type="spellEnd"/>
            <w:r>
              <w:rPr>
                <w:bCs/>
              </w:rPr>
              <w:t xml:space="preserve"> screen.</w:t>
            </w:r>
          </w:p>
          <w:p w14:paraId="6E47EBD0" w14:textId="07F7E3A0" w:rsidR="00D023B1" w:rsidRDefault="00EF789D" w:rsidP="00EF789D">
            <w:pPr>
              <w:pStyle w:val="Tablebody"/>
              <w:tabs>
                <w:tab w:val="left" w:pos="602"/>
              </w:tabs>
              <w:rPr>
                <w:bCs/>
              </w:rPr>
            </w:pPr>
            <w:r>
              <w:rPr>
                <w:bCs/>
              </w:rPr>
              <w:t xml:space="preserve">Additional 1:1 help provided for students who </w:t>
            </w:r>
            <w:proofErr w:type="gramStart"/>
            <w:r>
              <w:rPr>
                <w:bCs/>
              </w:rPr>
              <w:t>experience difficulty</w:t>
            </w:r>
            <w:proofErr w:type="gramEnd"/>
            <w:r>
              <w:rPr>
                <w:bCs/>
              </w:rPr>
              <w:t xml:space="preserve"> with holding the guitar, placing fingers in the correct chord formations, or changing between the two chords.</w:t>
            </w:r>
          </w:p>
          <w:p w14:paraId="0F752A8E" w14:textId="77777777" w:rsidR="00D023B1" w:rsidRDefault="00D023B1" w:rsidP="00D023B1">
            <w:pPr>
              <w:pStyle w:val="Tablebody"/>
              <w:numPr>
                <w:ilvl w:val="0"/>
                <w:numId w:val="37"/>
              </w:numPr>
              <w:tabs>
                <w:tab w:val="clear" w:pos="454"/>
              </w:tabs>
              <w:spacing w:before="120"/>
              <w:rPr>
                <w:bCs/>
              </w:rPr>
            </w:pPr>
            <w:r>
              <w:rPr>
                <w:bCs/>
              </w:rPr>
              <w:t xml:space="preserve"> </w:t>
            </w:r>
            <w:r>
              <w:rPr>
                <w:bCs/>
              </w:rPr>
              <w:t>Visual aids provided for all students on Canvas.</w:t>
            </w:r>
          </w:p>
          <w:p w14:paraId="0D0FAD0F" w14:textId="1CEE5052" w:rsidR="00D023B1" w:rsidRDefault="00D023B1" w:rsidP="00D023B1">
            <w:pPr>
              <w:pStyle w:val="Tablebody"/>
              <w:tabs>
                <w:tab w:val="left" w:pos="602"/>
              </w:tabs>
              <w:rPr>
                <w:bCs/>
              </w:rPr>
            </w:pPr>
            <w:r w:rsidRPr="00B428D1">
              <w:rPr>
                <w:bCs/>
              </w:rPr>
              <w:t xml:space="preserve">Additional 1:1 help provided for students who </w:t>
            </w:r>
            <w:proofErr w:type="gramStart"/>
            <w:r w:rsidRPr="00B428D1">
              <w:rPr>
                <w:bCs/>
              </w:rPr>
              <w:t>experience difficulty</w:t>
            </w:r>
            <w:proofErr w:type="gramEnd"/>
            <w:r w:rsidRPr="00B428D1">
              <w:rPr>
                <w:bCs/>
              </w:rPr>
              <w:t xml:space="preserve"> with holding the guitar, placing fingers in the correct chord formations, or changing between the two chords.</w:t>
            </w:r>
          </w:p>
          <w:p w14:paraId="747DDB8E" w14:textId="77777777" w:rsidR="00B14E92" w:rsidRDefault="00B14E92" w:rsidP="00EF789D">
            <w:pPr>
              <w:pStyle w:val="Tablebody"/>
              <w:tabs>
                <w:tab w:val="left" w:pos="602"/>
              </w:tabs>
              <w:rPr>
                <w:bCs/>
              </w:rPr>
            </w:pPr>
          </w:p>
          <w:p w14:paraId="2B0E3EE4" w14:textId="77777777" w:rsidR="00B14E92" w:rsidRDefault="00D023B1" w:rsidP="00B14E92">
            <w:pPr>
              <w:pStyle w:val="Tablebody"/>
              <w:tabs>
                <w:tab w:val="left" w:pos="602"/>
              </w:tabs>
              <w:rPr>
                <w:rFonts w:cs="Arial"/>
                <w:iCs/>
              </w:rPr>
            </w:pPr>
            <w:r>
              <w:rPr>
                <w:rFonts w:cs="Arial"/>
                <w:iCs/>
              </w:rPr>
              <w:t xml:space="preserve">Conclusion </w:t>
            </w:r>
          </w:p>
          <w:p w14:paraId="328EE5B1" w14:textId="57EB2E32" w:rsidR="00D023B1" w:rsidRPr="004702F6" w:rsidRDefault="00D023B1" w:rsidP="00B14E92">
            <w:pPr>
              <w:pStyle w:val="Tablebody"/>
              <w:tabs>
                <w:tab w:val="left" w:pos="602"/>
              </w:tabs>
              <w:rPr>
                <w:rFonts w:cs="Arial"/>
                <w:iCs/>
              </w:rPr>
            </w:pPr>
            <w:r>
              <w:rPr>
                <w:rFonts w:cs="Arial"/>
                <w:iCs/>
              </w:rPr>
              <w:t xml:space="preserve">Wrap up the lesson and pack away the guitars </w:t>
            </w:r>
            <w:r>
              <w:rPr>
                <w:rFonts w:cs="Arial"/>
                <w:bCs/>
                <w:sz w:val="20"/>
              </w:rPr>
              <w:t>and ask</w:t>
            </w:r>
            <w:r w:rsidRPr="00827B0C">
              <w:rPr>
                <w:rFonts w:cs="Arial"/>
                <w:bCs/>
                <w:sz w:val="20"/>
              </w:rPr>
              <w:t xml:space="preserve"> students </w:t>
            </w:r>
            <w:r>
              <w:rPr>
                <w:rFonts w:cs="Arial"/>
                <w:bCs/>
                <w:sz w:val="20"/>
              </w:rPr>
              <w:t xml:space="preserve">to return </w:t>
            </w:r>
            <w:r w:rsidRPr="00827B0C">
              <w:rPr>
                <w:rFonts w:cs="Arial"/>
                <w:bCs/>
                <w:sz w:val="20"/>
              </w:rPr>
              <w:t>the guitar picks at the end of the lesson.</w:t>
            </w:r>
            <w:r w:rsidRPr="00827B0C">
              <w:rPr>
                <w:rFonts w:cs="Arial"/>
                <w:bCs/>
                <w:sz w:val="20"/>
              </w:rPr>
              <w:br/>
            </w:r>
          </w:p>
        </w:tc>
        <w:tc>
          <w:tcPr>
            <w:tcW w:w="4942" w:type="dxa"/>
            <w:gridSpan w:val="4"/>
            <w:tcBorders>
              <w:top w:val="nil"/>
              <w:bottom w:val="nil"/>
            </w:tcBorders>
          </w:tcPr>
          <w:p w14:paraId="2F0E91D1" w14:textId="77777777" w:rsidR="008673C2" w:rsidRDefault="008673C2" w:rsidP="008673C2">
            <w:pPr>
              <w:spacing w:after="0" w:line="240" w:lineRule="auto"/>
              <w:rPr>
                <w:rFonts w:ascii="Arial" w:hAnsi="Arial" w:cs="Arial"/>
                <w:b/>
                <w:sz w:val="20"/>
              </w:rPr>
            </w:pPr>
            <w:r w:rsidRPr="004702F6">
              <w:rPr>
                <w:rFonts w:ascii="Arial" w:hAnsi="Arial" w:cs="Arial"/>
                <w:b/>
                <w:sz w:val="20"/>
              </w:rPr>
              <w:t>Resources required:</w:t>
            </w:r>
          </w:p>
          <w:p w14:paraId="7212465C" w14:textId="18FA6084" w:rsidR="00720F32" w:rsidRPr="00720F32" w:rsidRDefault="00720F32" w:rsidP="008673C2">
            <w:pPr>
              <w:spacing w:after="0" w:line="240" w:lineRule="auto"/>
              <w:rPr>
                <w:rFonts w:ascii="Arial" w:hAnsi="Arial" w:cs="Arial"/>
                <w:bCs/>
                <w:sz w:val="20"/>
              </w:rPr>
            </w:pPr>
            <w:r>
              <w:rPr>
                <w:rFonts w:ascii="Arial" w:hAnsi="Arial" w:cs="Arial"/>
                <w:bCs/>
                <w:sz w:val="20"/>
              </w:rPr>
              <w:t xml:space="preserve">Transpose pitch shifter tool. </w:t>
            </w:r>
          </w:p>
          <w:p w14:paraId="11350322" w14:textId="77777777" w:rsidR="008673C2" w:rsidRPr="004702F6" w:rsidRDefault="008673C2" w:rsidP="008673C2">
            <w:pPr>
              <w:spacing w:after="120" w:line="240" w:lineRule="auto"/>
              <w:rPr>
                <w:rFonts w:ascii="Arial" w:hAnsi="Arial" w:cs="Arial"/>
              </w:rPr>
            </w:pPr>
          </w:p>
          <w:p w14:paraId="39C5DB69" w14:textId="77777777" w:rsidR="008673C2" w:rsidRPr="004702F6" w:rsidRDefault="008673C2" w:rsidP="008673C2">
            <w:pPr>
              <w:spacing w:after="120" w:line="240" w:lineRule="auto"/>
              <w:rPr>
                <w:rFonts w:ascii="Arial" w:hAnsi="Arial" w:cs="Arial"/>
                <w:b/>
              </w:rPr>
            </w:pPr>
            <w:r w:rsidRPr="004702F6">
              <w:rPr>
                <w:rFonts w:ascii="Arial" w:hAnsi="Arial" w:cs="Arial"/>
                <w:b/>
              </w:rPr>
              <w:t>Assessment strategies:</w:t>
            </w:r>
          </w:p>
          <w:p w14:paraId="767F1D7D" w14:textId="0CA7EE29" w:rsidR="008673C2" w:rsidRPr="004702F6" w:rsidRDefault="008673C2" w:rsidP="008673C2">
            <w:pPr>
              <w:spacing w:after="120" w:line="240" w:lineRule="auto"/>
              <w:rPr>
                <w:rFonts w:ascii="Arial" w:hAnsi="Arial" w:cs="Arial"/>
              </w:rPr>
            </w:pPr>
          </w:p>
        </w:tc>
      </w:tr>
      <w:tr w:rsidR="008673C2" w:rsidRPr="004702F6" w14:paraId="47901FBB" w14:textId="77777777" w:rsidTr="000B4E2F">
        <w:trPr>
          <w:trHeight w:val="248"/>
        </w:trPr>
        <w:tc>
          <w:tcPr>
            <w:tcW w:w="1276" w:type="dxa"/>
            <w:tcBorders>
              <w:top w:val="single" w:sz="4" w:space="0" w:color="000000"/>
              <w:bottom w:val="nil"/>
            </w:tcBorders>
          </w:tcPr>
          <w:p w14:paraId="2E7945AB" w14:textId="4C7101E2" w:rsidR="008673C2" w:rsidRPr="004702F6" w:rsidRDefault="008673C2" w:rsidP="008673C2">
            <w:pPr>
              <w:spacing w:before="240" w:after="0" w:line="240" w:lineRule="auto"/>
              <w:rPr>
                <w:rFonts w:ascii="Arial" w:hAnsi="Arial" w:cs="Arial"/>
              </w:rPr>
            </w:pPr>
            <w:r w:rsidRPr="004702F6">
              <w:rPr>
                <w:rFonts w:ascii="Arial" w:hAnsi="Arial" w:cs="Arial"/>
              </w:rPr>
              <w:lastRenderedPageBreak/>
              <w:t xml:space="preserve">10 mins </w:t>
            </w:r>
          </w:p>
        </w:tc>
        <w:tc>
          <w:tcPr>
            <w:tcW w:w="9072" w:type="dxa"/>
            <w:gridSpan w:val="4"/>
            <w:tcBorders>
              <w:top w:val="single" w:sz="4" w:space="0" w:color="000000"/>
              <w:bottom w:val="nil"/>
            </w:tcBorders>
          </w:tcPr>
          <w:p w14:paraId="062A47F5" w14:textId="77777777" w:rsidR="008673C2" w:rsidRPr="004702F6" w:rsidRDefault="008673C2" w:rsidP="008673C2">
            <w:pPr>
              <w:spacing w:before="240" w:after="0" w:line="240" w:lineRule="auto"/>
              <w:rPr>
                <w:rFonts w:ascii="Arial" w:hAnsi="Arial" w:cs="Arial"/>
                <w:b/>
              </w:rPr>
            </w:pPr>
          </w:p>
          <w:p w14:paraId="7D72803E" w14:textId="77777777" w:rsidR="008673C2" w:rsidRPr="004702F6" w:rsidRDefault="008673C2" w:rsidP="008673C2">
            <w:pPr>
              <w:spacing w:before="240" w:after="0" w:line="240" w:lineRule="auto"/>
              <w:rPr>
                <w:rFonts w:ascii="Arial" w:hAnsi="Arial" w:cs="Arial"/>
                <w:b/>
              </w:rPr>
            </w:pPr>
          </w:p>
        </w:tc>
        <w:tc>
          <w:tcPr>
            <w:tcW w:w="4942" w:type="dxa"/>
            <w:gridSpan w:val="4"/>
            <w:tcBorders>
              <w:top w:val="single" w:sz="4" w:space="0" w:color="000000"/>
              <w:bottom w:val="nil"/>
            </w:tcBorders>
          </w:tcPr>
          <w:p w14:paraId="2CAEC389" w14:textId="77777777" w:rsidR="008673C2" w:rsidRPr="004702F6" w:rsidRDefault="008673C2" w:rsidP="008673C2">
            <w:pPr>
              <w:spacing w:before="120" w:after="0" w:line="240" w:lineRule="auto"/>
              <w:rPr>
                <w:rFonts w:ascii="Arial" w:hAnsi="Arial" w:cs="Arial"/>
              </w:rPr>
            </w:pPr>
          </w:p>
        </w:tc>
      </w:tr>
      <w:tr w:rsidR="008673C2" w:rsidRPr="004702F6" w14:paraId="4FF0A673" w14:textId="77777777" w:rsidTr="000B4E2F">
        <w:trPr>
          <w:trHeight w:val="248"/>
        </w:trPr>
        <w:tc>
          <w:tcPr>
            <w:tcW w:w="1276" w:type="dxa"/>
            <w:tcBorders>
              <w:top w:val="nil"/>
            </w:tcBorders>
          </w:tcPr>
          <w:p w14:paraId="7F1E3547" w14:textId="57E19DF1" w:rsidR="008673C2" w:rsidRPr="004702F6" w:rsidRDefault="008673C2" w:rsidP="008673C2">
            <w:pPr>
              <w:spacing w:before="120" w:after="120" w:line="240" w:lineRule="auto"/>
              <w:rPr>
                <w:rFonts w:ascii="Arial" w:hAnsi="Arial" w:cs="Arial"/>
              </w:rPr>
            </w:pPr>
          </w:p>
        </w:tc>
        <w:tc>
          <w:tcPr>
            <w:tcW w:w="9072" w:type="dxa"/>
            <w:gridSpan w:val="4"/>
            <w:tcBorders>
              <w:top w:val="nil"/>
            </w:tcBorders>
          </w:tcPr>
          <w:p w14:paraId="19D43368" w14:textId="30B32F01" w:rsidR="008673C2" w:rsidRPr="004702F6" w:rsidRDefault="008673C2" w:rsidP="008673C2">
            <w:pPr>
              <w:autoSpaceDE w:val="0"/>
              <w:autoSpaceDN w:val="0"/>
              <w:adjustRightInd w:val="0"/>
              <w:spacing w:before="120" w:after="120" w:line="240" w:lineRule="auto"/>
              <w:rPr>
                <w:rFonts w:ascii="Arial" w:hAnsi="Arial" w:cs="Arial"/>
              </w:rPr>
            </w:pPr>
          </w:p>
        </w:tc>
        <w:tc>
          <w:tcPr>
            <w:tcW w:w="4942" w:type="dxa"/>
            <w:gridSpan w:val="4"/>
            <w:tcBorders>
              <w:top w:val="nil"/>
            </w:tcBorders>
          </w:tcPr>
          <w:p w14:paraId="7CC4DB6B" w14:textId="77777777" w:rsidR="008673C2" w:rsidRPr="004702F6" w:rsidRDefault="008673C2" w:rsidP="008673C2">
            <w:pPr>
              <w:spacing w:before="120" w:after="120" w:line="240" w:lineRule="auto"/>
              <w:rPr>
                <w:rFonts w:ascii="Arial" w:hAnsi="Arial" w:cs="Arial"/>
                <w:b/>
              </w:rPr>
            </w:pPr>
            <w:r w:rsidRPr="004702F6">
              <w:rPr>
                <w:rFonts w:ascii="Arial" w:hAnsi="Arial" w:cs="Arial"/>
                <w:b/>
              </w:rPr>
              <w:t>Teaching strategies:</w:t>
            </w:r>
          </w:p>
          <w:p w14:paraId="27229261" w14:textId="77777777" w:rsidR="008673C2" w:rsidRPr="004702F6" w:rsidRDefault="008673C2" w:rsidP="008673C2">
            <w:pPr>
              <w:spacing w:before="120" w:after="120" w:line="240" w:lineRule="auto"/>
              <w:rPr>
                <w:rFonts w:ascii="Arial" w:hAnsi="Arial" w:cs="Arial"/>
              </w:rPr>
            </w:pPr>
            <w:r w:rsidRPr="004702F6">
              <w:rPr>
                <w:rFonts w:ascii="Arial" w:hAnsi="Arial" w:cs="Arial"/>
              </w:rPr>
              <w:t>Summary of content</w:t>
            </w:r>
          </w:p>
          <w:p w14:paraId="74566C7A" w14:textId="77777777" w:rsidR="008673C2" w:rsidRPr="004702F6" w:rsidRDefault="008673C2" w:rsidP="008673C2">
            <w:pPr>
              <w:spacing w:before="120" w:after="120" w:line="240" w:lineRule="auto"/>
              <w:rPr>
                <w:rFonts w:ascii="Arial" w:hAnsi="Arial" w:cs="Arial"/>
                <w:b/>
              </w:rPr>
            </w:pPr>
            <w:r w:rsidRPr="004702F6">
              <w:rPr>
                <w:rFonts w:ascii="Arial" w:hAnsi="Arial" w:cs="Arial"/>
                <w:b/>
              </w:rPr>
              <w:t>Assessment strategies:</w:t>
            </w:r>
          </w:p>
          <w:p w14:paraId="328C6AF9" w14:textId="77777777" w:rsidR="008673C2" w:rsidRPr="004702F6" w:rsidRDefault="008673C2" w:rsidP="008673C2">
            <w:pPr>
              <w:spacing w:before="120" w:after="120" w:line="240" w:lineRule="auto"/>
              <w:rPr>
                <w:rFonts w:ascii="Arial" w:hAnsi="Arial" w:cs="Arial"/>
              </w:rPr>
            </w:pPr>
            <w:r w:rsidRPr="004702F6">
              <w:rPr>
                <w:rFonts w:ascii="Arial" w:hAnsi="Arial" w:cs="Arial"/>
              </w:rPr>
              <w:t>Teacher questioning to check for student understanding.</w:t>
            </w:r>
          </w:p>
        </w:tc>
      </w:tr>
      <w:tr w:rsidR="008673C2" w:rsidRPr="004702F6" w14:paraId="23B5F79E" w14:textId="77777777" w:rsidTr="000B4E2F">
        <w:trPr>
          <w:trHeight w:val="2393"/>
        </w:trPr>
        <w:tc>
          <w:tcPr>
            <w:tcW w:w="15290" w:type="dxa"/>
            <w:gridSpan w:val="9"/>
            <w:tcBorders>
              <w:bottom w:val="single" w:sz="4" w:space="0" w:color="auto"/>
            </w:tcBorders>
          </w:tcPr>
          <w:p w14:paraId="5E2E7B5E" w14:textId="77777777" w:rsidR="008673C2" w:rsidRPr="004702F6" w:rsidRDefault="008673C2" w:rsidP="008673C2">
            <w:pPr>
              <w:spacing w:before="120" w:after="0" w:line="360" w:lineRule="auto"/>
              <w:rPr>
                <w:rFonts w:ascii="Arial" w:hAnsi="Arial" w:cs="Arial"/>
                <w:b/>
              </w:rPr>
            </w:pPr>
            <w:r w:rsidRPr="004702F6">
              <w:rPr>
                <w:rFonts w:ascii="Arial" w:hAnsi="Arial" w:cs="Arial"/>
                <w:b/>
              </w:rPr>
              <w:t>Evaluation:</w:t>
            </w:r>
          </w:p>
          <w:p w14:paraId="383FAD13" w14:textId="77777777" w:rsidR="008673C2" w:rsidRPr="004702F6" w:rsidRDefault="008673C2" w:rsidP="008673C2">
            <w:pPr>
              <w:spacing w:before="120" w:after="0"/>
              <w:rPr>
                <w:rFonts w:ascii="Arial" w:hAnsi="Arial" w:cs="Arial"/>
              </w:rPr>
            </w:pPr>
            <w:r w:rsidRPr="004702F6">
              <w:rPr>
                <w:rFonts w:ascii="Arial" w:hAnsi="Arial" w:cs="Arial"/>
              </w:rPr>
              <w:t>Have students met expected outcomes of lesson?</w:t>
            </w:r>
          </w:p>
          <w:p w14:paraId="7DDF8944" w14:textId="77777777" w:rsidR="008673C2" w:rsidRPr="004702F6" w:rsidRDefault="008673C2" w:rsidP="008673C2">
            <w:pPr>
              <w:spacing w:before="120" w:after="0"/>
              <w:rPr>
                <w:rFonts w:ascii="Arial" w:hAnsi="Arial" w:cs="Arial"/>
              </w:rPr>
            </w:pPr>
          </w:p>
          <w:p w14:paraId="03A1EDF8" w14:textId="77777777" w:rsidR="008673C2" w:rsidRPr="004702F6" w:rsidRDefault="008673C2" w:rsidP="008673C2">
            <w:pPr>
              <w:spacing w:before="120" w:after="0"/>
              <w:rPr>
                <w:rFonts w:ascii="Arial" w:hAnsi="Arial" w:cs="Arial"/>
              </w:rPr>
            </w:pPr>
            <w:r w:rsidRPr="004702F6">
              <w:rPr>
                <w:rFonts w:ascii="Arial" w:hAnsi="Arial" w:cs="Arial"/>
              </w:rPr>
              <w:t>What worked well within the lesson?</w:t>
            </w:r>
          </w:p>
          <w:p w14:paraId="7632E4BC" w14:textId="77777777" w:rsidR="008673C2" w:rsidRPr="004702F6" w:rsidRDefault="008673C2" w:rsidP="008673C2">
            <w:pPr>
              <w:spacing w:before="120" w:after="0"/>
              <w:rPr>
                <w:rFonts w:ascii="Arial" w:hAnsi="Arial" w:cs="Arial"/>
              </w:rPr>
            </w:pPr>
          </w:p>
          <w:p w14:paraId="197DEF7E" w14:textId="77777777" w:rsidR="008673C2" w:rsidRPr="004702F6" w:rsidRDefault="008673C2" w:rsidP="008673C2">
            <w:pPr>
              <w:spacing w:before="120" w:after="0"/>
              <w:rPr>
                <w:rFonts w:ascii="Arial" w:hAnsi="Arial" w:cs="Arial"/>
              </w:rPr>
            </w:pPr>
            <w:r w:rsidRPr="004702F6">
              <w:rPr>
                <w:rFonts w:ascii="Arial" w:hAnsi="Arial" w:cs="Arial"/>
              </w:rPr>
              <w:t>What did not work so well?</w:t>
            </w:r>
          </w:p>
          <w:p w14:paraId="0F597D88" w14:textId="77777777" w:rsidR="008673C2" w:rsidRPr="004702F6" w:rsidRDefault="008673C2" w:rsidP="008673C2">
            <w:pPr>
              <w:spacing w:before="120" w:after="0"/>
              <w:rPr>
                <w:rFonts w:ascii="Arial" w:hAnsi="Arial" w:cs="Arial"/>
              </w:rPr>
            </w:pPr>
          </w:p>
          <w:p w14:paraId="77318C31" w14:textId="77777777" w:rsidR="008673C2" w:rsidRPr="004702F6" w:rsidRDefault="008673C2" w:rsidP="008673C2">
            <w:pPr>
              <w:spacing w:before="120" w:after="0"/>
              <w:rPr>
                <w:rFonts w:ascii="Arial" w:hAnsi="Arial" w:cs="Arial"/>
              </w:rPr>
            </w:pPr>
            <w:r w:rsidRPr="004702F6">
              <w:rPr>
                <w:rFonts w:ascii="Arial" w:hAnsi="Arial" w:cs="Arial"/>
              </w:rPr>
              <w:t>How could you improve this lesson?</w:t>
            </w:r>
          </w:p>
          <w:p w14:paraId="42DC2013" w14:textId="77777777" w:rsidR="008673C2" w:rsidRPr="004702F6" w:rsidRDefault="008673C2" w:rsidP="008673C2">
            <w:pPr>
              <w:spacing w:before="120" w:after="0"/>
              <w:rPr>
                <w:rFonts w:ascii="Arial" w:hAnsi="Arial" w:cs="Arial"/>
              </w:rPr>
            </w:pPr>
          </w:p>
          <w:p w14:paraId="11C73E84" w14:textId="77777777" w:rsidR="008673C2" w:rsidRPr="004702F6" w:rsidRDefault="008673C2" w:rsidP="008673C2">
            <w:pPr>
              <w:spacing w:before="120" w:after="0" w:line="360" w:lineRule="auto"/>
              <w:rPr>
                <w:rFonts w:ascii="Arial" w:hAnsi="Arial" w:cs="Arial"/>
              </w:rPr>
            </w:pPr>
          </w:p>
        </w:tc>
      </w:tr>
    </w:tbl>
    <w:p w14:paraId="16E91B94" w14:textId="77777777" w:rsidR="00BC3A2D" w:rsidRPr="004702F6" w:rsidRDefault="00BC3A2D" w:rsidP="008961AC">
      <w:pPr>
        <w:rPr>
          <w:rFonts w:ascii="Arial" w:hAnsi="Arial" w:cs="Arial"/>
          <w:sz w:val="16"/>
          <w:szCs w:val="16"/>
        </w:rPr>
      </w:pPr>
    </w:p>
    <w:p w14:paraId="4003D5AD" w14:textId="77777777" w:rsidR="00B15815" w:rsidRPr="004702F6" w:rsidRDefault="00B15815">
      <w:pPr>
        <w:rPr>
          <w:rFonts w:ascii="Arial" w:hAnsi="Arial" w:cs="Arial"/>
          <w:sz w:val="16"/>
          <w:szCs w:val="16"/>
        </w:rPr>
      </w:pPr>
    </w:p>
    <w:sectPr w:rsidR="00B15815" w:rsidRPr="004702F6" w:rsidSect="00AC4B84">
      <w:footerReference w:type="default" r:id="rId12"/>
      <w:pgSz w:w="16838" w:h="11906" w:orient="landscape"/>
      <w:pgMar w:top="720" w:right="720" w:bottom="567" w:left="720" w:header="708" w:footer="3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809C9" w14:textId="77777777" w:rsidR="002160C2" w:rsidRDefault="002160C2" w:rsidP="00111C4F">
      <w:pPr>
        <w:spacing w:after="0" w:line="240" w:lineRule="auto"/>
      </w:pPr>
      <w:r>
        <w:separator/>
      </w:r>
    </w:p>
  </w:endnote>
  <w:endnote w:type="continuationSeparator" w:id="0">
    <w:p w14:paraId="5474456B" w14:textId="77777777" w:rsidR="002160C2" w:rsidRDefault="002160C2" w:rsidP="00111C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HOOEL K+ Weidemann">
    <w:altName w:val="Weidemann"/>
    <w:panose1 w:val="020B06040202020202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445F8" w14:textId="64C8F0C2" w:rsidR="00C861C5" w:rsidRPr="00111C4F" w:rsidRDefault="00C861C5" w:rsidP="00406CBA">
    <w:pPr>
      <w:pStyle w:val="Footer"/>
      <w:tabs>
        <w:tab w:val="clear" w:pos="9026"/>
        <w:tab w:val="right" w:pos="15451"/>
      </w:tabs>
      <w:ind w:left="284"/>
      <w:rPr>
        <w:rFonts w:ascii="Century Gothic" w:hAnsi="Century Gothic"/>
        <w:sz w:val="16"/>
        <w:szCs w:val="16"/>
      </w:rPr>
    </w:pPr>
    <w:r>
      <w:rPr>
        <w:rFonts w:ascii="Century Gothic" w:hAnsi="Century Gothic"/>
        <w:sz w:val="16"/>
        <w:szCs w:val="16"/>
      </w:rPr>
      <w:tab/>
    </w:r>
    <w:r>
      <w:rPr>
        <w:rFonts w:ascii="Century Gothic" w:hAnsi="Century Gothic"/>
        <w:sz w:val="16"/>
        <w:szCs w:val="16"/>
      </w:rPr>
      <w:tab/>
    </w:r>
    <w:r w:rsidRPr="00111C4F">
      <w:rPr>
        <w:rFonts w:ascii="Century Gothic" w:hAnsi="Century Gothic"/>
        <w:sz w:val="16"/>
        <w:szCs w:val="16"/>
      </w:rPr>
      <w:fldChar w:fldCharType="begin"/>
    </w:r>
    <w:r w:rsidRPr="00111C4F">
      <w:rPr>
        <w:rFonts w:ascii="Century Gothic" w:hAnsi="Century Gothic"/>
        <w:sz w:val="16"/>
        <w:szCs w:val="16"/>
      </w:rPr>
      <w:instrText xml:space="preserve"> PAGE   \* MERGEFORMAT </w:instrText>
    </w:r>
    <w:r w:rsidRPr="00111C4F">
      <w:rPr>
        <w:rFonts w:ascii="Century Gothic" w:hAnsi="Century Gothic"/>
        <w:sz w:val="16"/>
        <w:szCs w:val="16"/>
      </w:rPr>
      <w:fldChar w:fldCharType="separate"/>
    </w:r>
    <w:r w:rsidR="00190D76">
      <w:rPr>
        <w:rFonts w:ascii="Century Gothic" w:hAnsi="Century Gothic"/>
        <w:noProof/>
        <w:sz w:val="16"/>
        <w:szCs w:val="16"/>
      </w:rPr>
      <w:t>1</w:t>
    </w:r>
    <w:r w:rsidRPr="00111C4F">
      <w:rPr>
        <w:rFonts w:ascii="Century Gothic" w:hAnsi="Century Gothic"/>
        <w:sz w:val="16"/>
        <w:szCs w:val="16"/>
      </w:rPr>
      <w:fldChar w:fldCharType="end"/>
    </w:r>
    <w:r w:rsidRPr="00111C4F">
      <w:rPr>
        <w:rFonts w:ascii="Century Gothic" w:hAnsi="Century Gothic"/>
        <w:sz w:val="16"/>
        <w:szCs w:val="16"/>
      </w:rPr>
      <w:t xml:space="preserve"> of </w:t>
    </w:r>
    <w:fldSimple w:instr=" NUMPAGES   \* MERGEFORMAT ">
      <w:r w:rsidR="00190D76" w:rsidRPr="00190D76">
        <w:rPr>
          <w:rFonts w:ascii="Century Gothic" w:hAnsi="Century Gothic"/>
          <w:noProof/>
          <w:sz w:val="16"/>
          <w:szCs w:val="16"/>
        </w:rPr>
        <w:t>4</w:t>
      </w:r>
    </w:fldSimple>
    <w:r w:rsidRPr="00111C4F">
      <w:rPr>
        <w:rFonts w:ascii="Century Gothic" w:hAnsi="Century Gothic"/>
        <w:sz w:val="16"/>
        <w:szCs w:val="16"/>
      </w:rPr>
      <w:t xml:space="preserve"> </w:t>
    </w:r>
  </w:p>
  <w:p w14:paraId="3F6CECB2" w14:textId="77777777" w:rsidR="00C861C5" w:rsidRDefault="00C861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34B58" w14:textId="77777777" w:rsidR="002160C2" w:rsidRDefault="002160C2" w:rsidP="00111C4F">
      <w:pPr>
        <w:spacing w:after="0" w:line="240" w:lineRule="auto"/>
      </w:pPr>
      <w:r>
        <w:separator/>
      </w:r>
    </w:p>
  </w:footnote>
  <w:footnote w:type="continuationSeparator" w:id="0">
    <w:p w14:paraId="79BF6145" w14:textId="77777777" w:rsidR="002160C2" w:rsidRDefault="002160C2" w:rsidP="00111C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D998AD"/>
    <w:multiLevelType w:val="hybridMultilevel"/>
    <w:tmpl w:val="FDE09B5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FCC428D"/>
    <w:multiLevelType w:val="hybridMultilevel"/>
    <w:tmpl w:val="7FC441D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FFFFF1D"/>
    <w:multiLevelType w:val="multilevel"/>
    <w:tmpl w:val="D542E33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3" w15:restartNumberingAfterBreak="0">
    <w:nsid w:val="FFFFFF88"/>
    <w:multiLevelType w:val="singleLevel"/>
    <w:tmpl w:val="AE4C31DE"/>
    <w:lvl w:ilvl="0">
      <w:start w:val="1"/>
      <w:numFmt w:val="decimal"/>
      <w:pStyle w:val="ListNumber"/>
      <w:lvlText w:val="%1."/>
      <w:lvlJc w:val="left"/>
      <w:pPr>
        <w:tabs>
          <w:tab w:val="num" w:pos="360"/>
        </w:tabs>
        <w:ind w:left="360" w:hanging="360"/>
      </w:pPr>
    </w:lvl>
  </w:abstractNum>
  <w:abstractNum w:abstractNumId="4"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56522BF"/>
    <w:multiLevelType w:val="hybridMultilevel"/>
    <w:tmpl w:val="798A24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86069D2"/>
    <w:multiLevelType w:val="hybridMultilevel"/>
    <w:tmpl w:val="BD5C2A98"/>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4F7858"/>
    <w:multiLevelType w:val="hybridMultilevel"/>
    <w:tmpl w:val="5068FBBC"/>
    <w:lvl w:ilvl="0" w:tplc="0C090001">
      <w:start w:val="1"/>
      <w:numFmt w:val="bullet"/>
      <w:lvlText w:val=""/>
      <w:lvlJc w:val="left"/>
      <w:pPr>
        <w:ind w:left="394" w:hanging="360"/>
      </w:pPr>
      <w:rPr>
        <w:rFonts w:ascii="Symbol" w:hAnsi="Symbol" w:hint="default"/>
      </w:rPr>
    </w:lvl>
    <w:lvl w:ilvl="1" w:tplc="04090003" w:tentative="1">
      <w:start w:val="1"/>
      <w:numFmt w:val="bullet"/>
      <w:lvlText w:val="o"/>
      <w:lvlJc w:val="left"/>
      <w:pPr>
        <w:ind w:left="1114" w:hanging="360"/>
      </w:pPr>
      <w:rPr>
        <w:rFonts w:ascii="Courier New" w:hAnsi="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8" w15:restartNumberingAfterBreak="0">
    <w:nsid w:val="0D6E746A"/>
    <w:multiLevelType w:val="hybridMultilevel"/>
    <w:tmpl w:val="CB3439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0AFF633"/>
    <w:multiLevelType w:val="hybridMultilevel"/>
    <w:tmpl w:val="AA84878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2520B5A"/>
    <w:multiLevelType w:val="hybridMultilevel"/>
    <w:tmpl w:val="805E15CC"/>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001EF2"/>
    <w:multiLevelType w:val="hybridMultilevel"/>
    <w:tmpl w:val="9D3C75C2"/>
    <w:lvl w:ilvl="0" w:tplc="697080B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70B349F"/>
    <w:multiLevelType w:val="hybridMultilevel"/>
    <w:tmpl w:val="CF1FAF7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9B841D6"/>
    <w:multiLevelType w:val="hybridMultilevel"/>
    <w:tmpl w:val="0772F10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C557EB2"/>
    <w:multiLevelType w:val="hybridMultilevel"/>
    <w:tmpl w:val="69A8E7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0F02D45"/>
    <w:multiLevelType w:val="hybridMultilevel"/>
    <w:tmpl w:val="EC5AD7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83C05BA"/>
    <w:multiLevelType w:val="hybridMultilevel"/>
    <w:tmpl w:val="B3FECBA6"/>
    <w:lvl w:ilvl="0" w:tplc="697080B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8BA047E"/>
    <w:multiLevelType w:val="hybridMultilevel"/>
    <w:tmpl w:val="E4BCBD8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2573DB0"/>
    <w:multiLevelType w:val="hybridMultilevel"/>
    <w:tmpl w:val="35D452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484419C"/>
    <w:multiLevelType w:val="hybridMultilevel"/>
    <w:tmpl w:val="6D26A1CA"/>
    <w:lvl w:ilvl="0" w:tplc="04090001">
      <w:start w:val="1"/>
      <w:numFmt w:val="bullet"/>
      <w:lvlText w:val=""/>
      <w:lvlJc w:val="left"/>
      <w:pPr>
        <w:ind w:left="394" w:hanging="360"/>
      </w:pPr>
      <w:rPr>
        <w:rFonts w:ascii="Symbol" w:hAnsi="Symbol" w:hint="default"/>
      </w:rPr>
    </w:lvl>
    <w:lvl w:ilvl="1" w:tplc="04090003" w:tentative="1">
      <w:start w:val="1"/>
      <w:numFmt w:val="bullet"/>
      <w:lvlText w:val="o"/>
      <w:lvlJc w:val="left"/>
      <w:pPr>
        <w:ind w:left="1114" w:hanging="360"/>
      </w:pPr>
      <w:rPr>
        <w:rFonts w:ascii="Courier New" w:hAnsi="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20" w15:restartNumberingAfterBreak="0">
    <w:nsid w:val="4A7114B8"/>
    <w:multiLevelType w:val="hybridMultilevel"/>
    <w:tmpl w:val="0BE6D7B4"/>
    <w:lvl w:ilvl="0" w:tplc="4E20A392">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B276821"/>
    <w:multiLevelType w:val="hybridMultilevel"/>
    <w:tmpl w:val="1CBEF2CE"/>
    <w:lvl w:ilvl="0" w:tplc="0C090001">
      <w:start w:val="1"/>
      <w:numFmt w:val="bullet"/>
      <w:lvlText w:val=""/>
      <w:lvlJc w:val="left"/>
      <w:pPr>
        <w:ind w:left="720" w:hanging="360"/>
      </w:pPr>
      <w:rPr>
        <w:rFonts w:ascii="Symbol" w:hAnsi="Symbol" w:hint="default"/>
      </w:rPr>
    </w:lvl>
    <w:lvl w:ilvl="1" w:tplc="A23EC5EC">
      <w:numFmt w:val="bullet"/>
      <w:lvlText w:val="-"/>
      <w:lvlJc w:val="left"/>
      <w:pPr>
        <w:ind w:left="1440" w:hanging="360"/>
      </w:pPr>
      <w:rPr>
        <w:rFonts w:ascii="Century Gothic" w:eastAsia="Lucida Sans Unicode" w:hAnsi="Century Gothic" w:cs="Times New Roman"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2456BE6"/>
    <w:multiLevelType w:val="hybridMultilevel"/>
    <w:tmpl w:val="5EEC16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4E64D4D"/>
    <w:multiLevelType w:val="hybridMultilevel"/>
    <w:tmpl w:val="73A29868"/>
    <w:lvl w:ilvl="0" w:tplc="697080BE">
      <w:start w:val="1"/>
      <w:numFmt w:val="bullet"/>
      <w:lvlText w:val=""/>
      <w:lvlJc w:val="left"/>
      <w:pPr>
        <w:ind w:left="720" w:hanging="360"/>
      </w:pPr>
      <w:rPr>
        <w:rFonts w:ascii="Symbol" w:hAnsi="Symbol" w:hint="default"/>
      </w:rPr>
    </w:lvl>
    <w:lvl w:ilvl="1" w:tplc="0C090003">
      <w:start w:val="1"/>
      <w:numFmt w:val="bullet"/>
      <w:lvlText w:val="o"/>
      <w:lvlJc w:val="left"/>
      <w:pPr>
        <w:ind w:left="1211"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7E77CBA"/>
    <w:multiLevelType w:val="hybridMultilevel"/>
    <w:tmpl w:val="552E1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9665CB7"/>
    <w:multiLevelType w:val="hybridMultilevel"/>
    <w:tmpl w:val="876A94D0"/>
    <w:lvl w:ilvl="0" w:tplc="0C090001">
      <w:start w:val="1"/>
      <w:numFmt w:val="bullet"/>
      <w:lvlText w:val=""/>
      <w:lvlJc w:val="left"/>
      <w:pPr>
        <w:ind w:left="394" w:hanging="360"/>
      </w:pPr>
      <w:rPr>
        <w:rFonts w:ascii="Symbol" w:hAnsi="Symbol" w:hint="default"/>
      </w:rPr>
    </w:lvl>
    <w:lvl w:ilvl="1" w:tplc="04090003" w:tentative="1">
      <w:start w:val="1"/>
      <w:numFmt w:val="bullet"/>
      <w:lvlText w:val="o"/>
      <w:lvlJc w:val="left"/>
      <w:pPr>
        <w:ind w:left="1114" w:hanging="360"/>
      </w:pPr>
      <w:rPr>
        <w:rFonts w:ascii="Courier New" w:hAnsi="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26" w15:restartNumberingAfterBreak="0">
    <w:nsid w:val="5C5B5CCA"/>
    <w:multiLevelType w:val="hybridMultilevel"/>
    <w:tmpl w:val="E500E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0BD741E"/>
    <w:multiLevelType w:val="hybridMultilevel"/>
    <w:tmpl w:val="4D28816E"/>
    <w:lvl w:ilvl="0" w:tplc="FA4A7308">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1662235"/>
    <w:multiLevelType w:val="hybridMultilevel"/>
    <w:tmpl w:val="5CADA20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646C620F"/>
    <w:multiLevelType w:val="hybridMultilevel"/>
    <w:tmpl w:val="66123C1C"/>
    <w:lvl w:ilvl="0" w:tplc="697080B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502509D"/>
    <w:multiLevelType w:val="multilevel"/>
    <w:tmpl w:val="C4CE873A"/>
    <w:lvl w:ilvl="0">
      <w:start w:val="1"/>
      <w:numFmt w:val="bullet"/>
      <w:lvlText w:val=""/>
      <w:lvlJc w:val="left"/>
      <w:pPr>
        <w:tabs>
          <w:tab w:val="num" w:pos="814"/>
        </w:tabs>
        <w:ind w:left="814" w:hanging="360"/>
      </w:pPr>
      <w:rPr>
        <w:rFonts w:ascii="Symbol" w:hAnsi="Symbol" w:hint="default"/>
        <w:sz w:val="20"/>
      </w:rPr>
    </w:lvl>
    <w:lvl w:ilvl="1">
      <w:start w:val="1"/>
      <w:numFmt w:val="bullet"/>
      <w:lvlText w:val="o"/>
      <w:lvlJc w:val="left"/>
      <w:pPr>
        <w:tabs>
          <w:tab w:val="num" w:pos="1534"/>
        </w:tabs>
        <w:ind w:left="1534" w:hanging="360"/>
      </w:pPr>
      <w:rPr>
        <w:rFonts w:ascii="Courier New" w:hAnsi="Courier New" w:hint="default"/>
        <w:sz w:val="20"/>
      </w:rPr>
    </w:lvl>
    <w:lvl w:ilvl="2" w:tentative="1">
      <w:start w:val="1"/>
      <w:numFmt w:val="bullet"/>
      <w:lvlText w:val=""/>
      <w:lvlJc w:val="left"/>
      <w:pPr>
        <w:tabs>
          <w:tab w:val="num" w:pos="2254"/>
        </w:tabs>
        <w:ind w:left="2254" w:hanging="360"/>
      </w:pPr>
      <w:rPr>
        <w:rFonts w:ascii="Wingdings" w:hAnsi="Wingdings" w:hint="default"/>
        <w:sz w:val="20"/>
      </w:rPr>
    </w:lvl>
    <w:lvl w:ilvl="3" w:tentative="1">
      <w:start w:val="1"/>
      <w:numFmt w:val="bullet"/>
      <w:lvlText w:val=""/>
      <w:lvlJc w:val="left"/>
      <w:pPr>
        <w:tabs>
          <w:tab w:val="num" w:pos="2974"/>
        </w:tabs>
        <w:ind w:left="2974" w:hanging="360"/>
      </w:pPr>
      <w:rPr>
        <w:rFonts w:ascii="Wingdings" w:hAnsi="Wingdings" w:hint="default"/>
        <w:sz w:val="20"/>
      </w:rPr>
    </w:lvl>
    <w:lvl w:ilvl="4" w:tentative="1">
      <w:start w:val="1"/>
      <w:numFmt w:val="bullet"/>
      <w:lvlText w:val=""/>
      <w:lvlJc w:val="left"/>
      <w:pPr>
        <w:tabs>
          <w:tab w:val="num" w:pos="3694"/>
        </w:tabs>
        <w:ind w:left="3694" w:hanging="360"/>
      </w:pPr>
      <w:rPr>
        <w:rFonts w:ascii="Wingdings" w:hAnsi="Wingdings" w:hint="default"/>
        <w:sz w:val="20"/>
      </w:rPr>
    </w:lvl>
    <w:lvl w:ilvl="5" w:tentative="1">
      <w:start w:val="1"/>
      <w:numFmt w:val="bullet"/>
      <w:lvlText w:val=""/>
      <w:lvlJc w:val="left"/>
      <w:pPr>
        <w:tabs>
          <w:tab w:val="num" w:pos="4414"/>
        </w:tabs>
        <w:ind w:left="4414" w:hanging="360"/>
      </w:pPr>
      <w:rPr>
        <w:rFonts w:ascii="Wingdings" w:hAnsi="Wingdings" w:hint="default"/>
        <w:sz w:val="20"/>
      </w:rPr>
    </w:lvl>
    <w:lvl w:ilvl="6" w:tentative="1">
      <w:start w:val="1"/>
      <w:numFmt w:val="bullet"/>
      <w:lvlText w:val=""/>
      <w:lvlJc w:val="left"/>
      <w:pPr>
        <w:tabs>
          <w:tab w:val="num" w:pos="5134"/>
        </w:tabs>
        <w:ind w:left="5134" w:hanging="360"/>
      </w:pPr>
      <w:rPr>
        <w:rFonts w:ascii="Wingdings" w:hAnsi="Wingdings" w:hint="default"/>
        <w:sz w:val="20"/>
      </w:rPr>
    </w:lvl>
    <w:lvl w:ilvl="7" w:tentative="1">
      <w:start w:val="1"/>
      <w:numFmt w:val="bullet"/>
      <w:lvlText w:val=""/>
      <w:lvlJc w:val="left"/>
      <w:pPr>
        <w:tabs>
          <w:tab w:val="num" w:pos="5854"/>
        </w:tabs>
        <w:ind w:left="5854" w:hanging="360"/>
      </w:pPr>
      <w:rPr>
        <w:rFonts w:ascii="Wingdings" w:hAnsi="Wingdings" w:hint="default"/>
        <w:sz w:val="20"/>
      </w:rPr>
    </w:lvl>
    <w:lvl w:ilvl="8" w:tentative="1">
      <w:start w:val="1"/>
      <w:numFmt w:val="bullet"/>
      <w:lvlText w:val=""/>
      <w:lvlJc w:val="left"/>
      <w:pPr>
        <w:tabs>
          <w:tab w:val="num" w:pos="6574"/>
        </w:tabs>
        <w:ind w:left="6574" w:hanging="360"/>
      </w:pPr>
      <w:rPr>
        <w:rFonts w:ascii="Wingdings" w:hAnsi="Wingdings" w:hint="default"/>
        <w:sz w:val="20"/>
      </w:rPr>
    </w:lvl>
  </w:abstractNum>
  <w:abstractNum w:abstractNumId="31" w15:restartNumberingAfterBreak="0">
    <w:nsid w:val="65665868"/>
    <w:multiLevelType w:val="hybridMultilevel"/>
    <w:tmpl w:val="BAEA51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BC2FA7"/>
    <w:multiLevelType w:val="hybridMultilevel"/>
    <w:tmpl w:val="CA6403B6"/>
    <w:lvl w:ilvl="0" w:tplc="4E20A392">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4B63A87"/>
    <w:multiLevelType w:val="hybridMultilevel"/>
    <w:tmpl w:val="074437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75BA20DC"/>
    <w:multiLevelType w:val="hybridMultilevel"/>
    <w:tmpl w:val="8536E1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1924D1"/>
    <w:multiLevelType w:val="hybridMultilevel"/>
    <w:tmpl w:val="61683610"/>
    <w:lvl w:ilvl="0" w:tplc="697080BE">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B9143F5"/>
    <w:multiLevelType w:val="hybridMultilevel"/>
    <w:tmpl w:val="771015DC"/>
    <w:lvl w:ilvl="0" w:tplc="FA4A7308">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D6427A5"/>
    <w:multiLevelType w:val="hybridMultilevel"/>
    <w:tmpl w:val="898098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17805265">
    <w:abstractNumId w:val="21"/>
  </w:num>
  <w:num w:numId="2" w16cid:durableId="715935214">
    <w:abstractNumId w:val="28"/>
  </w:num>
  <w:num w:numId="3" w16cid:durableId="1899245697">
    <w:abstractNumId w:val="1"/>
  </w:num>
  <w:num w:numId="4" w16cid:durableId="2076858671">
    <w:abstractNumId w:val="15"/>
  </w:num>
  <w:num w:numId="5" w16cid:durableId="781921566">
    <w:abstractNumId w:val="20"/>
  </w:num>
  <w:num w:numId="6" w16cid:durableId="232663789">
    <w:abstractNumId w:val="32"/>
  </w:num>
  <w:num w:numId="7" w16cid:durableId="260457863">
    <w:abstractNumId w:val="8"/>
  </w:num>
  <w:num w:numId="8" w16cid:durableId="245574012">
    <w:abstractNumId w:val="35"/>
  </w:num>
  <w:num w:numId="9" w16cid:durableId="744882662">
    <w:abstractNumId w:val="16"/>
  </w:num>
  <w:num w:numId="10" w16cid:durableId="1891990222">
    <w:abstractNumId w:val="27"/>
  </w:num>
  <w:num w:numId="11" w16cid:durableId="166991978">
    <w:abstractNumId w:val="23"/>
  </w:num>
  <w:num w:numId="12" w16cid:durableId="1050688048">
    <w:abstractNumId w:val="11"/>
  </w:num>
  <w:num w:numId="13" w16cid:durableId="118299913">
    <w:abstractNumId w:val="29"/>
  </w:num>
  <w:num w:numId="14" w16cid:durableId="155001237">
    <w:abstractNumId w:val="9"/>
  </w:num>
  <w:num w:numId="15" w16cid:durableId="88814053">
    <w:abstractNumId w:val="36"/>
  </w:num>
  <w:num w:numId="16" w16cid:durableId="1556968243">
    <w:abstractNumId w:val="0"/>
  </w:num>
  <w:num w:numId="17" w16cid:durableId="1028990375">
    <w:abstractNumId w:val="12"/>
  </w:num>
  <w:num w:numId="18" w16cid:durableId="513110485">
    <w:abstractNumId w:val="37"/>
  </w:num>
  <w:num w:numId="19" w16cid:durableId="1517109029">
    <w:abstractNumId w:val="2"/>
  </w:num>
  <w:num w:numId="20" w16cid:durableId="1118645804">
    <w:abstractNumId w:val="4"/>
  </w:num>
  <w:num w:numId="21" w16cid:durableId="33383483">
    <w:abstractNumId w:val="19"/>
  </w:num>
  <w:num w:numId="22" w16cid:durableId="2133395884">
    <w:abstractNumId w:val="25"/>
  </w:num>
  <w:num w:numId="23" w16cid:durableId="1205942633">
    <w:abstractNumId w:val="7"/>
  </w:num>
  <w:num w:numId="24" w16cid:durableId="541870009">
    <w:abstractNumId w:val="5"/>
  </w:num>
  <w:num w:numId="25" w16cid:durableId="1035040922">
    <w:abstractNumId w:val="26"/>
  </w:num>
  <w:num w:numId="26" w16cid:durableId="1868370699">
    <w:abstractNumId w:val="31"/>
  </w:num>
  <w:num w:numId="27" w16cid:durableId="854424729">
    <w:abstractNumId w:val="22"/>
  </w:num>
  <w:num w:numId="28" w16cid:durableId="1569536494">
    <w:abstractNumId w:val="34"/>
  </w:num>
  <w:num w:numId="29" w16cid:durableId="769931062">
    <w:abstractNumId w:val="14"/>
  </w:num>
  <w:num w:numId="30" w16cid:durableId="1330331659">
    <w:abstractNumId w:val="3"/>
  </w:num>
  <w:num w:numId="31" w16cid:durableId="1167357338">
    <w:abstractNumId w:val="24"/>
  </w:num>
  <w:num w:numId="32" w16cid:durableId="367025907">
    <w:abstractNumId w:val="30"/>
  </w:num>
  <w:num w:numId="33" w16cid:durableId="117649981">
    <w:abstractNumId w:val="10"/>
  </w:num>
  <w:num w:numId="34" w16cid:durableId="667442202">
    <w:abstractNumId w:val="17"/>
  </w:num>
  <w:num w:numId="35" w16cid:durableId="1913469348">
    <w:abstractNumId w:val="6"/>
  </w:num>
  <w:num w:numId="36" w16cid:durableId="1957565301">
    <w:abstractNumId w:val="13"/>
  </w:num>
  <w:num w:numId="37" w16cid:durableId="1858960767">
    <w:abstractNumId w:val="18"/>
  </w:num>
  <w:num w:numId="38" w16cid:durableId="45252845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87D"/>
    <w:rsid w:val="00001331"/>
    <w:rsid w:val="00002D6B"/>
    <w:rsid w:val="00012265"/>
    <w:rsid w:val="000122BE"/>
    <w:rsid w:val="00040968"/>
    <w:rsid w:val="00045548"/>
    <w:rsid w:val="00065E25"/>
    <w:rsid w:val="000716F9"/>
    <w:rsid w:val="00080FE9"/>
    <w:rsid w:val="00081E58"/>
    <w:rsid w:val="000849CB"/>
    <w:rsid w:val="00085746"/>
    <w:rsid w:val="000A51F7"/>
    <w:rsid w:val="000A7471"/>
    <w:rsid w:val="000A7627"/>
    <w:rsid w:val="000B3541"/>
    <w:rsid w:val="000B4E2F"/>
    <w:rsid w:val="000C0B01"/>
    <w:rsid w:val="000C7F39"/>
    <w:rsid w:val="000D1BCB"/>
    <w:rsid w:val="000D581C"/>
    <w:rsid w:val="000E28BE"/>
    <w:rsid w:val="000E30EA"/>
    <w:rsid w:val="000E534C"/>
    <w:rsid w:val="000F0C59"/>
    <w:rsid w:val="000F443E"/>
    <w:rsid w:val="000F4A80"/>
    <w:rsid w:val="00111C4F"/>
    <w:rsid w:val="00122A3C"/>
    <w:rsid w:val="001346A6"/>
    <w:rsid w:val="00170193"/>
    <w:rsid w:val="00173297"/>
    <w:rsid w:val="00174A16"/>
    <w:rsid w:val="00176C02"/>
    <w:rsid w:val="00185FC8"/>
    <w:rsid w:val="00186A85"/>
    <w:rsid w:val="00190D76"/>
    <w:rsid w:val="00194246"/>
    <w:rsid w:val="0019517D"/>
    <w:rsid w:val="001B299B"/>
    <w:rsid w:val="001C422E"/>
    <w:rsid w:val="001D2561"/>
    <w:rsid w:val="001E0B52"/>
    <w:rsid w:val="001F6DDD"/>
    <w:rsid w:val="002160C2"/>
    <w:rsid w:val="0022058A"/>
    <w:rsid w:val="00224DBD"/>
    <w:rsid w:val="00227315"/>
    <w:rsid w:val="0023511F"/>
    <w:rsid w:val="002547FF"/>
    <w:rsid w:val="002614AC"/>
    <w:rsid w:val="00267B3B"/>
    <w:rsid w:val="00270FCC"/>
    <w:rsid w:val="0027193C"/>
    <w:rsid w:val="0027468D"/>
    <w:rsid w:val="00284294"/>
    <w:rsid w:val="00293474"/>
    <w:rsid w:val="002951D2"/>
    <w:rsid w:val="002C1142"/>
    <w:rsid w:val="002C321D"/>
    <w:rsid w:val="002D4871"/>
    <w:rsid w:val="002D5DBD"/>
    <w:rsid w:val="002E5AC2"/>
    <w:rsid w:val="002F2D36"/>
    <w:rsid w:val="002F586F"/>
    <w:rsid w:val="00304609"/>
    <w:rsid w:val="00315483"/>
    <w:rsid w:val="003379F8"/>
    <w:rsid w:val="00342863"/>
    <w:rsid w:val="0034448D"/>
    <w:rsid w:val="003526B0"/>
    <w:rsid w:val="00360A42"/>
    <w:rsid w:val="00382390"/>
    <w:rsid w:val="00383F08"/>
    <w:rsid w:val="00385ACE"/>
    <w:rsid w:val="00385AEC"/>
    <w:rsid w:val="003865BB"/>
    <w:rsid w:val="00387FEB"/>
    <w:rsid w:val="003903C5"/>
    <w:rsid w:val="003963C9"/>
    <w:rsid w:val="003A4825"/>
    <w:rsid w:val="003A51CA"/>
    <w:rsid w:val="003A5485"/>
    <w:rsid w:val="003A78C2"/>
    <w:rsid w:val="003B23BD"/>
    <w:rsid w:val="003B6B15"/>
    <w:rsid w:val="003C631C"/>
    <w:rsid w:val="003D1224"/>
    <w:rsid w:val="003D4D4C"/>
    <w:rsid w:val="003D5E91"/>
    <w:rsid w:val="003D7669"/>
    <w:rsid w:val="003E27A8"/>
    <w:rsid w:val="003E36B0"/>
    <w:rsid w:val="003E5BE3"/>
    <w:rsid w:val="00406CBA"/>
    <w:rsid w:val="00430BB8"/>
    <w:rsid w:val="004377CB"/>
    <w:rsid w:val="00442CCC"/>
    <w:rsid w:val="00444D46"/>
    <w:rsid w:val="00446811"/>
    <w:rsid w:val="00453020"/>
    <w:rsid w:val="004556B4"/>
    <w:rsid w:val="004702F6"/>
    <w:rsid w:val="00472ADD"/>
    <w:rsid w:val="00476402"/>
    <w:rsid w:val="00480373"/>
    <w:rsid w:val="004827CC"/>
    <w:rsid w:val="004862FE"/>
    <w:rsid w:val="004878D9"/>
    <w:rsid w:val="00491EE6"/>
    <w:rsid w:val="004973DC"/>
    <w:rsid w:val="004A0E4A"/>
    <w:rsid w:val="004C20F1"/>
    <w:rsid w:val="004C3785"/>
    <w:rsid w:val="004D290E"/>
    <w:rsid w:val="004D2968"/>
    <w:rsid w:val="004D36EB"/>
    <w:rsid w:val="004E4BF8"/>
    <w:rsid w:val="00501445"/>
    <w:rsid w:val="005021F0"/>
    <w:rsid w:val="00507BDD"/>
    <w:rsid w:val="00511103"/>
    <w:rsid w:val="00513460"/>
    <w:rsid w:val="0054029C"/>
    <w:rsid w:val="0054329B"/>
    <w:rsid w:val="005444D8"/>
    <w:rsid w:val="005527FD"/>
    <w:rsid w:val="00560D32"/>
    <w:rsid w:val="00562D5E"/>
    <w:rsid w:val="00575AD2"/>
    <w:rsid w:val="00583CBE"/>
    <w:rsid w:val="005A5E51"/>
    <w:rsid w:val="005C5D07"/>
    <w:rsid w:val="005E0B71"/>
    <w:rsid w:val="005E5EA7"/>
    <w:rsid w:val="00601AF3"/>
    <w:rsid w:val="0060459B"/>
    <w:rsid w:val="0062164D"/>
    <w:rsid w:val="00632782"/>
    <w:rsid w:val="00633713"/>
    <w:rsid w:val="00634B67"/>
    <w:rsid w:val="00643C49"/>
    <w:rsid w:val="0065297A"/>
    <w:rsid w:val="00655232"/>
    <w:rsid w:val="0065740E"/>
    <w:rsid w:val="00657D3E"/>
    <w:rsid w:val="006612E4"/>
    <w:rsid w:val="00676317"/>
    <w:rsid w:val="006822E3"/>
    <w:rsid w:val="006863F9"/>
    <w:rsid w:val="006972BA"/>
    <w:rsid w:val="006A08F9"/>
    <w:rsid w:val="006E4A5D"/>
    <w:rsid w:val="0071010D"/>
    <w:rsid w:val="00710221"/>
    <w:rsid w:val="00720F32"/>
    <w:rsid w:val="00753CAA"/>
    <w:rsid w:val="00772746"/>
    <w:rsid w:val="00784B53"/>
    <w:rsid w:val="007879BC"/>
    <w:rsid w:val="007908F6"/>
    <w:rsid w:val="007944BF"/>
    <w:rsid w:val="00795020"/>
    <w:rsid w:val="007B3BCC"/>
    <w:rsid w:val="007B4AF3"/>
    <w:rsid w:val="007B523B"/>
    <w:rsid w:val="007C1D4B"/>
    <w:rsid w:val="007D57CE"/>
    <w:rsid w:val="007E389E"/>
    <w:rsid w:val="007F1088"/>
    <w:rsid w:val="007F5612"/>
    <w:rsid w:val="007F7099"/>
    <w:rsid w:val="007F71CD"/>
    <w:rsid w:val="008103D8"/>
    <w:rsid w:val="00816659"/>
    <w:rsid w:val="00821D98"/>
    <w:rsid w:val="00824B76"/>
    <w:rsid w:val="00827B0C"/>
    <w:rsid w:val="008311D1"/>
    <w:rsid w:val="00855B41"/>
    <w:rsid w:val="008673C2"/>
    <w:rsid w:val="008847B9"/>
    <w:rsid w:val="00886E8D"/>
    <w:rsid w:val="00887ADB"/>
    <w:rsid w:val="008961AC"/>
    <w:rsid w:val="008A6E8F"/>
    <w:rsid w:val="008C7BFF"/>
    <w:rsid w:val="008C7C24"/>
    <w:rsid w:val="008C7CC0"/>
    <w:rsid w:val="008D6DA2"/>
    <w:rsid w:val="008D7109"/>
    <w:rsid w:val="008E3397"/>
    <w:rsid w:val="008F449E"/>
    <w:rsid w:val="00906F3F"/>
    <w:rsid w:val="00913307"/>
    <w:rsid w:val="00921174"/>
    <w:rsid w:val="00925F2E"/>
    <w:rsid w:val="00930F7D"/>
    <w:rsid w:val="00935889"/>
    <w:rsid w:val="0094510E"/>
    <w:rsid w:val="00947AE1"/>
    <w:rsid w:val="00952EFA"/>
    <w:rsid w:val="00960FDE"/>
    <w:rsid w:val="00965AC2"/>
    <w:rsid w:val="009700B1"/>
    <w:rsid w:val="009778A4"/>
    <w:rsid w:val="00990212"/>
    <w:rsid w:val="00995178"/>
    <w:rsid w:val="009966FF"/>
    <w:rsid w:val="009A7457"/>
    <w:rsid w:val="009B6533"/>
    <w:rsid w:val="009C6CD4"/>
    <w:rsid w:val="009F6A92"/>
    <w:rsid w:val="00A11C09"/>
    <w:rsid w:val="00A267E6"/>
    <w:rsid w:val="00A30729"/>
    <w:rsid w:val="00A3663E"/>
    <w:rsid w:val="00A43D56"/>
    <w:rsid w:val="00A53E14"/>
    <w:rsid w:val="00A53EEF"/>
    <w:rsid w:val="00A5661E"/>
    <w:rsid w:val="00A72245"/>
    <w:rsid w:val="00A83F32"/>
    <w:rsid w:val="00AA0486"/>
    <w:rsid w:val="00AA55F3"/>
    <w:rsid w:val="00AB179B"/>
    <w:rsid w:val="00AB214F"/>
    <w:rsid w:val="00AC22B0"/>
    <w:rsid w:val="00AC4B84"/>
    <w:rsid w:val="00AD67C0"/>
    <w:rsid w:val="00AF22D8"/>
    <w:rsid w:val="00AF4699"/>
    <w:rsid w:val="00B04ED2"/>
    <w:rsid w:val="00B05775"/>
    <w:rsid w:val="00B10516"/>
    <w:rsid w:val="00B13020"/>
    <w:rsid w:val="00B14E92"/>
    <w:rsid w:val="00B15815"/>
    <w:rsid w:val="00B17925"/>
    <w:rsid w:val="00B3232C"/>
    <w:rsid w:val="00B34198"/>
    <w:rsid w:val="00B35407"/>
    <w:rsid w:val="00B52EB0"/>
    <w:rsid w:val="00B53C07"/>
    <w:rsid w:val="00B655E3"/>
    <w:rsid w:val="00B76D24"/>
    <w:rsid w:val="00BA40E1"/>
    <w:rsid w:val="00BB485D"/>
    <w:rsid w:val="00BB5B02"/>
    <w:rsid w:val="00BB5FBC"/>
    <w:rsid w:val="00BC21B6"/>
    <w:rsid w:val="00BC3A2D"/>
    <w:rsid w:val="00BD6461"/>
    <w:rsid w:val="00BF7783"/>
    <w:rsid w:val="00C01AAF"/>
    <w:rsid w:val="00C062AE"/>
    <w:rsid w:val="00C15B90"/>
    <w:rsid w:val="00C2222B"/>
    <w:rsid w:val="00C22950"/>
    <w:rsid w:val="00C3127E"/>
    <w:rsid w:val="00C35811"/>
    <w:rsid w:val="00C35ABF"/>
    <w:rsid w:val="00C443FB"/>
    <w:rsid w:val="00C4687D"/>
    <w:rsid w:val="00C52F8F"/>
    <w:rsid w:val="00C535DE"/>
    <w:rsid w:val="00C57873"/>
    <w:rsid w:val="00C61B07"/>
    <w:rsid w:val="00C831E6"/>
    <w:rsid w:val="00C861C5"/>
    <w:rsid w:val="00C916D7"/>
    <w:rsid w:val="00CA6637"/>
    <w:rsid w:val="00CD2B6B"/>
    <w:rsid w:val="00CE1E83"/>
    <w:rsid w:val="00CE27AE"/>
    <w:rsid w:val="00CE3842"/>
    <w:rsid w:val="00CE3E76"/>
    <w:rsid w:val="00D007C3"/>
    <w:rsid w:val="00D023B1"/>
    <w:rsid w:val="00D242FD"/>
    <w:rsid w:val="00D335B2"/>
    <w:rsid w:val="00D338F7"/>
    <w:rsid w:val="00D551AE"/>
    <w:rsid w:val="00D77A40"/>
    <w:rsid w:val="00D80599"/>
    <w:rsid w:val="00D82CB3"/>
    <w:rsid w:val="00D87044"/>
    <w:rsid w:val="00DA536B"/>
    <w:rsid w:val="00DB049C"/>
    <w:rsid w:val="00DB297A"/>
    <w:rsid w:val="00DC2438"/>
    <w:rsid w:val="00DC74B7"/>
    <w:rsid w:val="00DD41F1"/>
    <w:rsid w:val="00E00949"/>
    <w:rsid w:val="00E02695"/>
    <w:rsid w:val="00E07FCA"/>
    <w:rsid w:val="00E129CE"/>
    <w:rsid w:val="00E21697"/>
    <w:rsid w:val="00E25157"/>
    <w:rsid w:val="00E4279F"/>
    <w:rsid w:val="00E51BF9"/>
    <w:rsid w:val="00E552CB"/>
    <w:rsid w:val="00E57111"/>
    <w:rsid w:val="00E728C0"/>
    <w:rsid w:val="00E760F8"/>
    <w:rsid w:val="00E80FB2"/>
    <w:rsid w:val="00E86EC3"/>
    <w:rsid w:val="00EA4EFD"/>
    <w:rsid w:val="00EB17EF"/>
    <w:rsid w:val="00EB2A22"/>
    <w:rsid w:val="00EC0543"/>
    <w:rsid w:val="00EC3A81"/>
    <w:rsid w:val="00ED41A4"/>
    <w:rsid w:val="00EE1B08"/>
    <w:rsid w:val="00EE465F"/>
    <w:rsid w:val="00EF0B19"/>
    <w:rsid w:val="00EF275F"/>
    <w:rsid w:val="00EF5442"/>
    <w:rsid w:val="00EF789D"/>
    <w:rsid w:val="00F01129"/>
    <w:rsid w:val="00F01D86"/>
    <w:rsid w:val="00F03226"/>
    <w:rsid w:val="00F0473C"/>
    <w:rsid w:val="00F1298B"/>
    <w:rsid w:val="00F17080"/>
    <w:rsid w:val="00F44239"/>
    <w:rsid w:val="00F4790B"/>
    <w:rsid w:val="00F50EBF"/>
    <w:rsid w:val="00F51F47"/>
    <w:rsid w:val="00F75671"/>
    <w:rsid w:val="00F81896"/>
    <w:rsid w:val="00F8255B"/>
    <w:rsid w:val="00FB3643"/>
    <w:rsid w:val="00FB7FE7"/>
    <w:rsid w:val="00FC0C96"/>
    <w:rsid w:val="00FC50EE"/>
    <w:rsid w:val="00FC5849"/>
    <w:rsid w:val="00FC7341"/>
    <w:rsid w:val="00FD0937"/>
    <w:rsid w:val="00FD2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AC9AB"/>
  <w14:defaultImageDpi w14:val="300"/>
  <w15:chartTrackingRefBased/>
  <w15:docId w15:val="{04C04520-028B-8648-A62F-09EA3F19C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ucida Sans Unicode" w:eastAsia="Lucida Sans Unicode" w:hAnsi="Lucida Sans Unicode" w:cs="Times New Roman"/>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863"/>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51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lourfulListAccent1">
    <w:name w:val="Colorful List Accent 1"/>
    <w:basedOn w:val="Normal"/>
    <w:uiPriority w:val="34"/>
    <w:qFormat/>
    <w:rsid w:val="00F4790B"/>
    <w:pPr>
      <w:ind w:left="720"/>
      <w:contextualSpacing/>
    </w:pPr>
  </w:style>
  <w:style w:type="paragraph" w:customStyle="1" w:styleId="Default">
    <w:name w:val="Default"/>
    <w:rsid w:val="00A53EEF"/>
    <w:pPr>
      <w:autoSpaceDE w:val="0"/>
      <w:autoSpaceDN w:val="0"/>
      <w:adjustRightInd w:val="0"/>
    </w:pPr>
    <w:rPr>
      <w:rFonts w:ascii="HOOEL K+ Weidemann" w:hAnsi="HOOEL K+ Weidemann" w:cs="HOOEL K+ Weidemann"/>
      <w:color w:val="000000"/>
      <w:sz w:val="24"/>
      <w:szCs w:val="24"/>
      <w:lang w:eastAsia="en-US"/>
    </w:rPr>
  </w:style>
  <w:style w:type="paragraph" w:styleId="Header">
    <w:name w:val="header"/>
    <w:basedOn w:val="Normal"/>
    <w:link w:val="HeaderChar"/>
    <w:uiPriority w:val="99"/>
    <w:unhideWhenUsed/>
    <w:rsid w:val="00111C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1C4F"/>
  </w:style>
  <w:style w:type="paragraph" w:styleId="Footer">
    <w:name w:val="footer"/>
    <w:basedOn w:val="Normal"/>
    <w:link w:val="FooterChar"/>
    <w:uiPriority w:val="99"/>
    <w:unhideWhenUsed/>
    <w:rsid w:val="00111C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1C4F"/>
  </w:style>
  <w:style w:type="paragraph" w:styleId="BalloonText">
    <w:name w:val="Balloon Text"/>
    <w:basedOn w:val="Normal"/>
    <w:link w:val="BalloonTextChar"/>
    <w:uiPriority w:val="99"/>
    <w:semiHidden/>
    <w:unhideWhenUsed/>
    <w:rsid w:val="00111C4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11C4F"/>
    <w:rPr>
      <w:rFonts w:ascii="Tahoma" w:hAnsi="Tahoma" w:cs="Tahoma"/>
      <w:sz w:val="16"/>
      <w:szCs w:val="16"/>
    </w:rPr>
  </w:style>
  <w:style w:type="paragraph" w:customStyle="1" w:styleId="Tablebody">
    <w:name w:val="Table body"/>
    <w:basedOn w:val="Normal"/>
    <w:rsid w:val="00583CBE"/>
    <w:pPr>
      <w:tabs>
        <w:tab w:val="left" w:pos="454"/>
        <w:tab w:val="left" w:pos="907"/>
        <w:tab w:val="left" w:pos="1361"/>
        <w:tab w:val="left" w:pos="1814"/>
      </w:tabs>
      <w:spacing w:after="120" w:line="240" w:lineRule="auto"/>
    </w:pPr>
    <w:rPr>
      <w:rFonts w:ascii="Arial" w:eastAsia="Times New Roman" w:hAnsi="Arial"/>
      <w:sz w:val="19"/>
      <w:szCs w:val="20"/>
      <w:lang w:val="en-GB"/>
    </w:rPr>
  </w:style>
  <w:style w:type="paragraph" w:styleId="ListNumber">
    <w:name w:val="List Number"/>
    <w:basedOn w:val="Normal"/>
    <w:uiPriority w:val="99"/>
    <w:semiHidden/>
    <w:unhideWhenUsed/>
    <w:rsid w:val="00583CBE"/>
    <w:pPr>
      <w:numPr>
        <w:numId w:val="30"/>
      </w:numPr>
      <w:spacing w:after="0" w:line="240" w:lineRule="auto"/>
      <w:contextualSpacing/>
    </w:pPr>
    <w:rPr>
      <w:rFonts w:ascii="Times New Roman" w:eastAsia="Times New Roman" w:hAnsi="Times New Roman"/>
      <w:sz w:val="24"/>
      <w:szCs w:val="24"/>
      <w:lang w:val="en-GB"/>
    </w:rPr>
  </w:style>
  <w:style w:type="character" w:styleId="Hyperlink">
    <w:name w:val="Hyperlink"/>
    <w:basedOn w:val="DefaultParagraphFont"/>
    <w:uiPriority w:val="99"/>
    <w:unhideWhenUsed/>
    <w:rsid w:val="00453020"/>
    <w:rPr>
      <w:color w:val="467886" w:themeColor="hyperlink"/>
      <w:u w:val="single"/>
    </w:rPr>
  </w:style>
  <w:style w:type="character" w:styleId="UnresolvedMention">
    <w:name w:val="Unresolved Mention"/>
    <w:basedOn w:val="DefaultParagraphFont"/>
    <w:uiPriority w:val="99"/>
    <w:semiHidden/>
    <w:unhideWhenUsed/>
    <w:rsid w:val="00453020"/>
    <w:rPr>
      <w:color w:val="605E5C"/>
      <w:shd w:val="clear" w:color="auto" w:fill="E1DFDD"/>
    </w:rPr>
  </w:style>
  <w:style w:type="character" w:styleId="FollowedHyperlink">
    <w:name w:val="FollowedHyperlink"/>
    <w:basedOn w:val="DefaultParagraphFont"/>
    <w:uiPriority w:val="99"/>
    <w:semiHidden/>
    <w:unhideWhenUsed/>
    <w:rsid w:val="00453020"/>
    <w:rPr>
      <w:color w:val="96607D" w:themeColor="followedHyperlink"/>
      <w:u w:val="single"/>
    </w:rPr>
  </w:style>
  <w:style w:type="paragraph" w:styleId="ListParagraph">
    <w:name w:val="List Paragraph"/>
    <w:basedOn w:val="Normal"/>
    <w:uiPriority w:val="34"/>
    <w:qFormat/>
    <w:rsid w:val="000F0C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onlinelearning.tara.nsw.edu.au/courses/5109/quizzes/370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ooktheory.com/theorytab/common-chord-progressions/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nlinelearning.tara.nsw.edu.au/courses/5109/quizzes/3703" TargetMode="External"/><Relationship Id="rId5" Type="http://schemas.openxmlformats.org/officeDocument/2006/relationships/footnotes" Target="footnotes.xml"/><Relationship Id="rId10" Type="http://schemas.openxmlformats.org/officeDocument/2006/relationships/hyperlink" Target="https://onlinelearning.tara.nsw.edu.au/courses/5109/pages/Guitar%20101?titleize=0" TargetMode="External"/><Relationship Id="rId4" Type="http://schemas.openxmlformats.org/officeDocument/2006/relationships/webSettings" Target="webSettings.xml"/><Relationship Id="rId9" Type="http://schemas.openxmlformats.org/officeDocument/2006/relationships/hyperlink" Target="https://onlinelearning.tara.nsw.edu.au/courses/5109/files/410304"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93</TotalTime>
  <Pages>4</Pages>
  <Words>942</Words>
  <Characters>5375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dc:creator>
  <cp:keywords/>
  <cp:lastModifiedBy>Petar Jovanov</cp:lastModifiedBy>
  <cp:revision>6</cp:revision>
  <cp:lastPrinted>2025-09-14T07:55:00Z</cp:lastPrinted>
  <dcterms:created xsi:type="dcterms:W3CDTF">2025-09-15T04:03:00Z</dcterms:created>
  <dcterms:modified xsi:type="dcterms:W3CDTF">2025-09-15T10:51:00Z</dcterms:modified>
</cp:coreProperties>
</file>